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14" w:rsidRDefault="009C6C1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6C14" w:rsidRDefault="009C6C14">
      <w:pPr>
        <w:pStyle w:val="ConsPlusNormal"/>
        <w:jc w:val="both"/>
        <w:outlineLvl w:val="0"/>
      </w:pPr>
    </w:p>
    <w:p w:rsidR="009C6C14" w:rsidRDefault="009C6C14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9C6C14" w:rsidRDefault="009C6C14">
      <w:pPr>
        <w:pStyle w:val="ConsPlusTitle"/>
        <w:jc w:val="center"/>
      </w:pPr>
    </w:p>
    <w:p w:rsidR="009C6C14" w:rsidRDefault="009C6C14">
      <w:pPr>
        <w:pStyle w:val="ConsPlusTitle"/>
        <w:jc w:val="center"/>
      </w:pPr>
      <w:r>
        <w:t>АДМИНИСТРАЦИЯ ТОМСКОГО РАЙОНА</w:t>
      </w:r>
    </w:p>
    <w:p w:rsidR="009C6C14" w:rsidRDefault="009C6C14">
      <w:pPr>
        <w:pStyle w:val="ConsPlusTitle"/>
        <w:jc w:val="both"/>
      </w:pPr>
    </w:p>
    <w:p w:rsidR="009C6C14" w:rsidRDefault="009C6C14">
      <w:pPr>
        <w:pStyle w:val="ConsPlusTitle"/>
        <w:jc w:val="center"/>
      </w:pPr>
      <w:r>
        <w:t>ПОСТАНОВЛЕНИЕ</w:t>
      </w:r>
    </w:p>
    <w:p w:rsidR="009C6C14" w:rsidRDefault="009C6C14">
      <w:pPr>
        <w:pStyle w:val="ConsPlusTitle"/>
        <w:jc w:val="center"/>
      </w:pPr>
      <w:r>
        <w:t>от 2 ноября 2020 г. N 404</w:t>
      </w:r>
    </w:p>
    <w:p w:rsidR="009C6C14" w:rsidRDefault="009C6C14">
      <w:pPr>
        <w:pStyle w:val="ConsPlusTitle"/>
        <w:jc w:val="both"/>
      </w:pPr>
    </w:p>
    <w:p w:rsidR="009C6C14" w:rsidRDefault="009C6C14">
      <w:pPr>
        <w:pStyle w:val="ConsPlusTitle"/>
        <w:jc w:val="center"/>
      </w:pPr>
      <w:r>
        <w:t>ОБ УТВЕРЖДЕНИИ МУНИЦИПАЛЬНОЙ ПРОГРАММЫ "РАЗВИТИЕ МАЛОГО</w:t>
      </w:r>
    </w:p>
    <w:p w:rsidR="009C6C14" w:rsidRDefault="009C6C14">
      <w:pPr>
        <w:pStyle w:val="ConsPlusTitle"/>
        <w:jc w:val="center"/>
      </w:pPr>
      <w:r>
        <w:t>И СРЕДНЕГО ПРЕДПРИНИМАТЕЛЬСТВА В ТОМСКОМ РАЙОНЕ"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ind w:firstLine="540"/>
        <w:jc w:val="both"/>
      </w:pPr>
      <w:proofErr w:type="gramStart"/>
      <w:r>
        <w:t xml:space="preserve">В целях создания благоприятных условий для развития малого и среднего предпринимательства на территории Томского района, в соответствии со </w:t>
      </w:r>
      <w:hyperlink r:id="rId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Томской области от 05.12.2008 N 249-ОЗ "О развитии малого и среднего предпринимательства в Томской области", на основании </w:t>
      </w:r>
      <w:hyperlink r:id="rId9" w:history="1">
        <w:r>
          <w:rPr>
            <w:color w:val="0000FF"/>
          </w:rPr>
          <w:t>Порядка</w:t>
        </w:r>
      </w:hyperlink>
      <w:r>
        <w:t xml:space="preserve"> принятия решений</w:t>
      </w:r>
      <w:proofErr w:type="gramEnd"/>
      <w:r>
        <w:t xml:space="preserve"> о разработке муниципальных программ Томского района, их формирования и реализации, утвержденного постановлением Администрации Томского района от 24.04.2015 N 110, распоряжением Администрации Томского района от 31.07.2015 N 318-П "Об утверждении Перечня муниципальных программ Томского района", постановляю: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"Развитие малого и среднего предпринимательства в Томском районе" согласно приложению к настоящему постановлению.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года.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с 1 января 2021 года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05.11.2015 N 337 "Об утверждении муниципальной программы "Развитие малого и среднего предпринимательства в Томском районе на 2016 - 2020 годы",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26.04.2016 N 112 "О внесении изменений в постановление Администрации Томского района от 05.11.2015 N 337",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18.01.2017 N 9</w:t>
      </w:r>
      <w:proofErr w:type="gramEnd"/>
      <w:r>
        <w:t xml:space="preserve"> "</w:t>
      </w:r>
      <w:proofErr w:type="gramStart"/>
      <w:r>
        <w:t xml:space="preserve">О внесении изменений в постановление Администрации Томского района от 05.11.2015 N 337",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04.10.2017 N 213 "О внесении изменений в постановление Администрации Томского района от 05.11.2015 N 337",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12.01.2018 N 7-1 "О внесении изменений в постановление Администрации Томского района от 05.11.2015 N 337",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17.01.2019 N 5</w:t>
      </w:r>
      <w:proofErr w:type="gramEnd"/>
      <w:r>
        <w:t xml:space="preserve"> "</w:t>
      </w:r>
      <w:proofErr w:type="gramStart"/>
      <w:r>
        <w:t xml:space="preserve">О внесении изменений в постановление Администрации Томского района от 05.11.2015 N 337",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05.07.2019 N 234 "О внесении изменений в постановление Администрации Томского района от 05.11.2015 N 337",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17.10.2019 N 385 "О внесении изменений в постановление Администрации Томского района от 05.11.2015 N 337",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16.01.2020 N 4</w:t>
      </w:r>
      <w:proofErr w:type="gramEnd"/>
      <w:r>
        <w:t xml:space="preserve"> "О внесении изменений в постановление Администрации Томского района от 05.11.2015 N 337",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28.05.2020 N 157 "О внесении изменений в постановление Администрации Томского района от 05.11.2015 N 337".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4. Управлению Делами Администрации Томского района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Томского района и опубликовать в газете "Томское предместье".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jc w:val="right"/>
      </w:pPr>
      <w:r>
        <w:lastRenderedPageBreak/>
        <w:t>Глава Томского района</w:t>
      </w:r>
    </w:p>
    <w:p w:rsidR="009C6C14" w:rsidRDefault="009C6C14">
      <w:pPr>
        <w:pStyle w:val="ConsPlusNormal"/>
        <w:jc w:val="right"/>
      </w:pPr>
      <w:r>
        <w:t>А.А.ТЕРЕЩЕНКО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jc w:val="right"/>
        <w:outlineLvl w:val="0"/>
      </w:pPr>
      <w:r>
        <w:t>Приложение</w:t>
      </w:r>
    </w:p>
    <w:p w:rsidR="009C6C14" w:rsidRDefault="009C6C14">
      <w:pPr>
        <w:pStyle w:val="ConsPlusNormal"/>
        <w:jc w:val="right"/>
      </w:pPr>
      <w:r>
        <w:t>к постановлению</w:t>
      </w:r>
    </w:p>
    <w:p w:rsidR="009C6C14" w:rsidRDefault="009C6C14">
      <w:pPr>
        <w:pStyle w:val="ConsPlusNormal"/>
        <w:jc w:val="right"/>
      </w:pPr>
      <w:r>
        <w:t>Администрации Томского района</w:t>
      </w:r>
    </w:p>
    <w:p w:rsidR="009C6C14" w:rsidRDefault="009C6C14">
      <w:pPr>
        <w:pStyle w:val="ConsPlusNormal"/>
        <w:jc w:val="right"/>
      </w:pPr>
      <w:r>
        <w:t>от 02.11.2020 N 404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</w:pPr>
      <w:bookmarkStart w:id="0" w:name="P30"/>
      <w:bookmarkEnd w:id="0"/>
      <w:r>
        <w:t>МУНИЦИПАЛЬНАЯ ПРОГРАММА</w:t>
      </w:r>
    </w:p>
    <w:p w:rsidR="009C6C14" w:rsidRDefault="009C6C14">
      <w:pPr>
        <w:pStyle w:val="ConsPlusTitle"/>
        <w:jc w:val="center"/>
      </w:pPr>
      <w:r>
        <w:t>"РАЗВИТИЕ МАЛОГО И СРЕДНЕГО ПРЕДПРИНИМАТЕЛЬСТВА</w:t>
      </w:r>
    </w:p>
    <w:p w:rsidR="009C6C14" w:rsidRDefault="009C6C14">
      <w:pPr>
        <w:pStyle w:val="ConsPlusTitle"/>
        <w:jc w:val="center"/>
      </w:pPr>
      <w:r>
        <w:t>В ТОМСКОМ РАЙОНЕ"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1"/>
      </w:pPr>
      <w:r>
        <w:t>ПАСПОРТ МУНИЦИПАЛЬНОЙ ПРОГРАММЫ</w:t>
      </w:r>
    </w:p>
    <w:p w:rsidR="009C6C14" w:rsidRDefault="009C6C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47"/>
        <w:gridCol w:w="794"/>
        <w:gridCol w:w="794"/>
        <w:gridCol w:w="794"/>
        <w:gridCol w:w="828"/>
        <w:gridCol w:w="737"/>
        <w:gridCol w:w="737"/>
        <w:gridCol w:w="820"/>
        <w:gridCol w:w="794"/>
      </w:tblGrid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t>Муниципальная программа "Развитие малого и среднего предпринимательства в Томском районе"</w:t>
            </w:r>
          </w:p>
        </w:tc>
      </w:tr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t>Сохранение и дальнейшее развитие малого и среднего предпринимательства в Томском районе</w:t>
            </w:r>
          </w:p>
        </w:tc>
      </w:tr>
      <w:tr w:rsidR="009C6C14">
        <w:tc>
          <w:tcPr>
            <w:tcW w:w="1474" w:type="dxa"/>
            <w:vMerge w:val="restart"/>
          </w:tcPr>
          <w:p w:rsidR="009C6C14" w:rsidRDefault="009C6C14">
            <w:pPr>
              <w:pStyle w:val="ConsPlusNormal"/>
            </w:pPr>
            <w: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247" w:type="dxa"/>
          </w:tcPr>
          <w:p w:rsidR="009C6C14" w:rsidRDefault="009C6C14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8" w:type="dxa"/>
          </w:tcPr>
          <w:p w:rsidR="009C6C14" w:rsidRDefault="009C6C1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9C6C14">
        <w:tc>
          <w:tcPr>
            <w:tcW w:w="1474" w:type="dxa"/>
            <w:vMerge/>
          </w:tcPr>
          <w:p w:rsidR="009C6C14" w:rsidRDefault="009C6C14"/>
        </w:tc>
        <w:tc>
          <w:tcPr>
            <w:tcW w:w="1247" w:type="dxa"/>
          </w:tcPr>
          <w:p w:rsidR="009C6C14" w:rsidRDefault="009C6C14">
            <w:pPr>
              <w:pStyle w:val="ConsPlusNormal"/>
            </w:pPr>
            <w:r>
              <w:t>Число субъектов малого и среднего предпринимательства в расчете на 10000 человек населения, ед.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2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3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3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421</w:t>
            </w:r>
          </w:p>
        </w:tc>
      </w:tr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C6C14">
        <w:tc>
          <w:tcPr>
            <w:tcW w:w="1474" w:type="dxa"/>
            <w:vMerge w:val="restart"/>
          </w:tcPr>
          <w:p w:rsidR="009C6C14" w:rsidRDefault="009C6C14">
            <w:pPr>
              <w:pStyle w:val="ConsPlusNormal"/>
            </w:pPr>
            <w:r>
              <w:t>Показатели задач муниципальной программы и их значения (с детализацией по годам реализации муниципальной программы)</w:t>
            </w:r>
          </w:p>
        </w:tc>
        <w:tc>
          <w:tcPr>
            <w:tcW w:w="1247" w:type="dxa"/>
          </w:tcPr>
          <w:p w:rsidR="009C6C14" w:rsidRDefault="009C6C1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8" w:type="dxa"/>
          </w:tcPr>
          <w:p w:rsidR="009C6C14" w:rsidRDefault="009C6C1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9C6C14">
        <w:tc>
          <w:tcPr>
            <w:tcW w:w="1474" w:type="dxa"/>
            <w:vMerge/>
          </w:tcPr>
          <w:p w:rsidR="009C6C14" w:rsidRDefault="009C6C14"/>
        </w:tc>
        <w:tc>
          <w:tcPr>
            <w:tcW w:w="1247" w:type="dxa"/>
          </w:tcPr>
          <w:p w:rsidR="009C6C14" w:rsidRDefault="009C6C14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2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73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73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511</w:t>
            </w:r>
          </w:p>
        </w:tc>
      </w:tr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Ведомственные целевые программы, входящие в состав муниципальн</w:t>
            </w:r>
            <w:r>
              <w:lastRenderedPageBreak/>
              <w:t>ой программы (далее - ВЦП)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lastRenderedPageBreak/>
              <w:t>Отсутствуют</w:t>
            </w:r>
          </w:p>
        </w:tc>
      </w:tr>
      <w:tr w:rsidR="009C6C14"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7545" w:type="dxa"/>
            <w:gridSpan w:val="9"/>
          </w:tcPr>
          <w:p w:rsidR="009C6C14" w:rsidRDefault="009C6C14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9C6C14">
        <w:tc>
          <w:tcPr>
            <w:tcW w:w="1474" w:type="dxa"/>
            <w:vMerge w:val="restart"/>
          </w:tcPr>
          <w:p w:rsidR="009C6C14" w:rsidRDefault="009C6C14">
            <w:pPr>
              <w:pStyle w:val="ConsPlusNormal"/>
            </w:pPr>
            <w: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4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2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3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3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20" w:type="dxa"/>
          </w:tcPr>
          <w:p w:rsidR="009C6C14" w:rsidRDefault="009C6C14">
            <w:pPr>
              <w:pStyle w:val="ConsPlusNormal"/>
            </w:pPr>
            <w:r>
              <w:t>Прогнозный 2026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Прогнозный 2027</w:t>
            </w:r>
          </w:p>
        </w:tc>
      </w:tr>
      <w:tr w:rsidR="009C6C14">
        <w:tc>
          <w:tcPr>
            <w:tcW w:w="1474" w:type="dxa"/>
            <w:vMerge/>
          </w:tcPr>
          <w:p w:rsidR="009C6C14" w:rsidRDefault="009C6C14"/>
        </w:tc>
        <w:tc>
          <w:tcPr>
            <w:tcW w:w="1247" w:type="dxa"/>
          </w:tcPr>
          <w:p w:rsidR="009C6C14" w:rsidRDefault="009C6C14">
            <w:pPr>
              <w:pStyle w:val="ConsPlusNormal"/>
            </w:pPr>
            <w:r>
              <w:t>федеральный бюджет (по согласованию)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828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820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</w:tr>
      <w:tr w:rsidR="009C6C14">
        <w:tc>
          <w:tcPr>
            <w:tcW w:w="1474" w:type="dxa"/>
            <w:vMerge/>
          </w:tcPr>
          <w:p w:rsidR="009C6C14" w:rsidRDefault="009C6C14"/>
        </w:tc>
        <w:tc>
          <w:tcPr>
            <w:tcW w:w="1247" w:type="dxa"/>
          </w:tcPr>
          <w:p w:rsidR="009C6C14" w:rsidRDefault="009C6C14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828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820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</w:tr>
      <w:tr w:rsidR="009C6C14">
        <w:tc>
          <w:tcPr>
            <w:tcW w:w="1474" w:type="dxa"/>
            <w:vMerge/>
          </w:tcPr>
          <w:p w:rsidR="009C6C14" w:rsidRDefault="009C6C14"/>
        </w:tc>
        <w:tc>
          <w:tcPr>
            <w:tcW w:w="1247" w:type="dxa"/>
          </w:tcPr>
          <w:p w:rsidR="009C6C14" w:rsidRDefault="009C6C14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4726,3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760,0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696,9</w:t>
            </w:r>
          </w:p>
        </w:tc>
        <w:tc>
          <w:tcPr>
            <w:tcW w:w="828" w:type="dxa"/>
          </w:tcPr>
          <w:p w:rsidR="009C6C14" w:rsidRDefault="009C6C14">
            <w:pPr>
              <w:pStyle w:val="ConsPlusNormal"/>
            </w:pPr>
            <w:r>
              <w:t>749,4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630,0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630,0</w:t>
            </w:r>
          </w:p>
        </w:tc>
        <w:tc>
          <w:tcPr>
            <w:tcW w:w="820" w:type="dxa"/>
          </w:tcPr>
          <w:p w:rsidR="009C6C14" w:rsidRDefault="009C6C14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630,0</w:t>
            </w:r>
          </w:p>
        </w:tc>
      </w:tr>
      <w:tr w:rsidR="009C6C14">
        <w:tc>
          <w:tcPr>
            <w:tcW w:w="1474" w:type="dxa"/>
            <w:vMerge/>
          </w:tcPr>
          <w:p w:rsidR="009C6C14" w:rsidRDefault="009C6C14"/>
        </w:tc>
        <w:tc>
          <w:tcPr>
            <w:tcW w:w="1247" w:type="dxa"/>
          </w:tcPr>
          <w:p w:rsidR="009C6C14" w:rsidRDefault="009C6C14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828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820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</w:tr>
      <w:tr w:rsidR="009C6C14">
        <w:tc>
          <w:tcPr>
            <w:tcW w:w="1474" w:type="dxa"/>
            <w:vMerge/>
          </w:tcPr>
          <w:p w:rsidR="009C6C14" w:rsidRDefault="009C6C14"/>
        </w:tc>
        <w:tc>
          <w:tcPr>
            <w:tcW w:w="1247" w:type="dxa"/>
          </w:tcPr>
          <w:p w:rsidR="009C6C14" w:rsidRDefault="009C6C14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4726,3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760,0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696,9</w:t>
            </w:r>
          </w:p>
        </w:tc>
        <w:tc>
          <w:tcPr>
            <w:tcW w:w="828" w:type="dxa"/>
          </w:tcPr>
          <w:p w:rsidR="009C6C14" w:rsidRDefault="009C6C14">
            <w:pPr>
              <w:pStyle w:val="ConsPlusNormal"/>
            </w:pPr>
            <w:r>
              <w:t>749,4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630,0</w:t>
            </w:r>
          </w:p>
        </w:tc>
        <w:tc>
          <w:tcPr>
            <w:tcW w:w="737" w:type="dxa"/>
          </w:tcPr>
          <w:p w:rsidR="009C6C14" w:rsidRDefault="009C6C14">
            <w:pPr>
              <w:pStyle w:val="ConsPlusNormal"/>
            </w:pPr>
            <w:r>
              <w:t>630,0</w:t>
            </w:r>
          </w:p>
        </w:tc>
        <w:tc>
          <w:tcPr>
            <w:tcW w:w="820" w:type="dxa"/>
          </w:tcPr>
          <w:p w:rsidR="009C6C14" w:rsidRDefault="009C6C14">
            <w:pPr>
              <w:pStyle w:val="ConsPlusNormal"/>
            </w:pPr>
            <w:r>
              <w:t>630,0</w:t>
            </w:r>
          </w:p>
        </w:tc>
        <w:tc>
          <w:tcPr>
            <w:tcW w:w="794" w:type="dxa"/>
          </w:tcPr>
          <w:p w:rsidR="009C6C14" w:rsidRDefault="009C6C14">
            <w:pPr>
              <w:pStyle w:val="ConsPlusNormal"/>
            </w:pPr>
            <w:r>
              <w:t>630,0</w:t>
            </w:r>
          </w:p>
        </w:tc>
      </w:tr>
    </w:tbl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1"/>
      </w:pPr>
      <w:r>
        <w:t>1. ХАРАКТЕРИСТИКА ТЕКУЩЕГО СОСТОЯНИЯ СФЕРЫ РЕАЛИЗАЦИИ</w:t>
      </w:r>
    </w:p>
    <w:p w:rsidR="009C6C14" w:rsidRDefault="009C6C14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9C6C14" w:rsidRDefault="009C6C14">
      <w:pPr>
        <w:pStyle w:val="ConsPlusTitle"/>
        <w:jc w:val="center"/>
      </w:pPr>
      <w:r>
        <w:t>В УКАЗАННОЙ СФЕРЕ И ПРОГНОЗ ЕЕ РАЗВИТИЯ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ind w:firstLine="540"/>
        <w:jc w:val="both"/>
      </w:pPr>
      <w:r>
        <w:t xml:space="preserve">Развитие малого и среднего предпринимательства имеет </w:t>
      </w:r>
      <w:proofErr w:type="gramStart"/>
      <w:r>
        <w:t>важное значение</w:t>
      </w:r>
      <w:proofErr w:type="gramEnd"/>
      <w: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9C6C14" w:rsidRDefault="009C6C14">
      <w:pPr>
        <w:pStyle w:val="ConsPlusNormal"/>
        <w:spacing w:before="220"/>
        <w:ind w:firstLine="540"/>
        <w:jc w:val="both"/>
      </w:pPr>
      <w:proofErr w:type="gramStart"/>
      <w:r>
        <w:t>Выполнить свою социально-экономическую роль</w:t>
      </w:r>
      <w:proofErr w:type="gramEnd"/>
      <w:r>
        <w:t xml:space="preserve"> малое и среднее предпринимательство сможет только при наличии благоприятных условий для его деятельности. Именно поэтому развитие предпринимательства является одним из приоритетов деятельности власти как на федеральном и региональном уровнях управления, так и на муниципальном уровне.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</w:t>
      </w:r>
      <w:r>
        <w:lastRenderedPageBreak/>
        <w:t>статуса и значимости предпринимательства выступают приоритетными целями государственной и муниципальной политики.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Основанием для разработки настоящей муниципальной программы (далее - Программа или МП) является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(с изменениями и дополнениями), </w:t>
      </w:r>
      <w:hyperlink r:id="rId21" w:history="1">
        <w:r>
          <w:rPr>
            <w:color w:val="0000FF"/>
          </w:rPr>
          <w:t>Закон</w:t>
        </w:r>
      </w:hyperlink>
      <w:r>
        <w:t xml:space="preserve"> Томской области от 05.12.2008 N 249-ОЗ "О развитии малого и среднего предпринимательства в Томской области" (с изменениями и дополнениями).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Программа направлена: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на регулирование отношений между субъектами малого и среднего предпринимательства (далее - МСП), органами местного самоуправления в сфере развития МСП Томского района;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на повышение эффективности и поддержки субъектов МСП.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Программа призвана объединить усилия органов местного самоуправления Томского района в поддержке и развитии субъектов МСП и Совета представителей малого бизнеса Томского района.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Настоящая Программа призвана стать механизмом достижения целей и задач, изложенных в стратегических документах социально-экономического развития Томского района, в частности, необходимость сохранения и дальнейшего развития малого и среднего предпринимательства на территории района.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За последние три года в районе наблюдается стабилизация работы сектора малого предпринимательства. Количество субъектов МСП Томского района на 01.01.2020 составило 2711 единиц, в сравнении с уровнем 2015 г. показатель снизился на 5,6% и составил 94,4%. При этом свыше 55% занимаются предпринимательством более 15 лет, около 35% - свыше 10 лет.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В сфере МСП в районе занято более 20% трудоспособного населения. Основные показатели деятельности субъектов МСП представлены в таблице 1.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2"/>
      </w:pPr>
      <w:r>
        <w:t>Таблица 1. Основные показатели деятельности МСП</w:t>
      </w:r>
    </w:p>
    <w:p w:rsidR="009C6C14" w:rsidRDefault="009C6C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964"/>
        <w:gridCol w:w="907"/>
        <w:gridCol w:w="964"/>
        <w:gridCol w:w="964"/>
        <w:gridCol w:w="964"/>
      </w:tblGrid>
      <w:tr w:rsidR="009C6C14">
        <w:tc>
          <w:tcPr>
            <w:tcW w:w="4309" w:type="dxa"/>
          </w:tcPr>
          <w:p w:rsidR="009C6C14" w:rsidRDefault="009C6C1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2019 г.</w:t>
            </w:r>
          </w:p>
        </w:tc>
      </w:tr>
      <w:tr w:rsidR="009C6C14">
        <w:tc>
          <w:tcPr>
            <w:tcW w:w="4309" w:type="dxa"/>
          </w:tcPr>
          <w:p w:rsidR="009C6C14" w:rsidRDefault="009C6C14">
            <w:pPr>
              <w:pStyle w:val="ConsPlusNormal"/>
            </w:pPr>
            <w:r>
              <w:t>Количество зарегистрированных малых и средних предприятий, ед.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2711</w:t>
            </w:r>
          </w:p>
        </w:tc>
      </w:tr>
      <w:tr w:rsidR="009C6C14">
        <w:tc>
          <w:tcPr>
            <w:tcW w:w="4309" w:type="dxa"/>
          </w:tcPr>
          <w:p w:rsidR="009C6C14" w:rsidRDefault="009C6C14">
            <w:pPr>
              <w:pStyle w:val="ConsPlusNormal"/>
            </w:pPr>
            <w:r>
              <w:t>Среднесписочная численность работников, тыс. чел.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6,1</w:t>
            </w:r>
          </w:p>
        </w:tc>
      </w:tr>
      <w:tr w:rsidR="009C6C14">
        <w:tc>
          <w:tcPr>
            <w:tcW w:w="4309" w:type="dxa"/>
          </w:tcPr>
          <w:p w:rsidR="009C6C14" w:rsidRDefault="009C6C14">
            <w:pPr>
              <w:pStyle w:val="ConsPlusNormal"/>
            </w:pPr>
            <w:r>
              <w:t xml:space="preserve">Оборот малых предприятий,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24833,3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21647,2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23685,0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24035,1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25783,1</w:t>
            </w:r>
          </w:p>
        </w:tc>
      </w:tr>
    </w:tbl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ind w:firstLine="540"/>
        <w:jc w:val="both"/>
      </w:pPr>
      <w:r>
        <w:t>В Томском районе до 2020 года действовал Моряковский бизнес-инкубатор, который являлся инфраструктурой поддержки предпринимательства в Томском районе. С 2020 года действует портал "Мой бизнес", который является представителем инфраструктуры поддержки предпринимательства в Томской области, куда могут обратиться и бизнесмены Томского района за бесплатной помощью. Создан и действует Совет представителей малого бизнеса Томского района.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Создание условий для развития малого и среднего предпринимательства является одной из задач Администрации Томского района. Поэтому основной задачей в отчетном периоде были не только поддержание сложившегося количественного уровня субъектов малого и среднего </w:t>
      </w:r>
      <w:r>
        <w:lastRenderedPageBreak/>
        <w:t>предпринимательства, но и осуществление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На территории района с 2011 действует муниципальная программа "Развитие малого и среднего предпринимательства в Томском районе", которая реализуется путем предоставления субъектам малого и среднего предпринимательства информационной, консультационной, финансовой видов поддержки. Механизмы реализации программы, ее программные мероприятия были определены исходя из основной цели Программы и задач, необходимых для решения поставленной цели.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Финансовая поддержка, предусмотренная Программой, оказывается субъектам малого и среднего предпринимательства посредством выделения денежных средств на мероприятия, предусмотренные Программой. Объем финансирования Программы за предыдущие 4 года составил 13098,4 тыс. руб., в том числе за счет средств бюджета Томского района - 1900,0 тыс. руб., средств областного бюджета - 8270,9 тыс. руб., средств федерального бюджета 2927,5 тыс. руб.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</w:t>
      </w:r>
      <w:proofErr w:type="gramStart"/>
      <w:r>
        <w:t>млн</w:t>
      </w:r>
      <w:proofErr w:type="gramEnd"/>
      <w:r>
        <w:t xml:space="preserve"> руб., создали дополнительно 196 рабочих мест.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Также на выделенные денежные средства в районе проводились мероприятия: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межрайонная игра "БизнесСиада - 2019" между предпринимателями Томской области;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приобретена спортивная одежда (футболки и кепки разных цветов) для участия предпринимателей Томского района в межрайонной игре "БизнесСиада - 2019";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ярмарки "выходного дня", специализированные ярмарки; приобретена спецодежда для участников ярмарок;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новогоднее поздравление участников ярмарок "выходного дня";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торжественные мероприятия, посвященные празднованию профессионального праздника Дня российского предпринимательства;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приобретены подарочные материалы, пакеты для вручения предпринимателям в честь профессионального праздника Дня российского предпринимательства;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изготовлен информационный баннер о предпринимательской деятельности, буклеты о районном конкурсе "Развитие", поздравительные открытки, пригласительные;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приобретены палатки для уличной торговли;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проведены обучающие семинары для молодежи, в которых приняли участие более 110 человек, по окончании семинаров были выданы сертификаты;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приобретены планшетные компьютеры для награждения субъектов малого предпринимательства в рамках празднования профессионального праздника - Дня российского предпринимательства в Томском районе;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- приобретен шатер для организации и проведения выставок, ярмарок, и надувные новогодние фигуры для организации и проведения районных, межрайонных конкурсов между </w:t>
      </w:r>
      <w:r>
        <w:lastRenderedPageBreak/>
        <w:t>субъектами малого и среднего предпринимательства;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изготовлена полиграфическая продукция и рекламно-информационные материалы;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опубликование материалов по пропаганде и популяризации предпринимательской деятельности в газете "Томское предместье" и на сайте Администрации Томского района, сайте "Малый бизнес Томского района".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Для обеспечения более динамичного развития субъектов МСП продолжится вовлечение в предпринимательскую среду молодежи, внедрение в практику новых форм и механизмов финансовой и организационной поддержки.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предпринимательские проекты.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Программа поддержки малого и среднего предпринимательства обеспечит комплексное решение проблемных вопросов предпринимательской деятельности, а также определит приоритеты в развитии малого и среднего предпринимательства в районе.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1"/>
      </w:pPr>
      <w:r>
        <w:t>2. ЦЕЛЬ И ЗАДАЧИ МУНИЦИПАЛЬНОЙ ПРОГРАММЫ, ПОКАЗАТЕЛИ</w:t>
      </w:r>
    </w:p>
    <w:p w:rsidR="009C6C14" w:rsidRDefault="009C6C14">
      <w:pPr>
        <w:pStyle w:val="ConsPlusTitle"/>
        <w:jc w:val="center"/>
      </w:pPr>
      <w:r>
        <w:t>ЦЕЛИ И ЗАДАЧ МУНИЦИПАЛЬНОЙ ПРОГРАММЫ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ind w:firstLine="540"/>
        <w:jc w:val="both"/>
      </w:pPr>
      <w:r>
        <w:t>Целью муниципальной программы является сохранение и дальнейшее развитие малого и среднего предпринимательства в Томском районе.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Для достижения цели необходимо решить следующие задачи: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стимулирование предпринимательской активности населения для развития сферы малого и среднего предпринимательства.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Целевые показатели муниципальной программы, а также показатели задач описаны в таблице 2.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2"/>
      </w:pPr>
      <w:r>
        <w:t>Таблица 2. Перечень показателей цели и задач муниципальной</w:t>
      </w:r>
    </w:p>
    <w:p w:rsidR="009C6C14" w:rsidRDefault="009C6C14">
      <w:pPr>
        <w:pStyle w:val="ConsPlusTitle"/>
        <w:jc w:val="center"/>
      </w:pPr>
      <w:r>
        <w:t>программы и сведения о порядке сбора информации</w:t>
      </w:r>
    </w:p>
    <w:p w:rsidR="009C6C14" w:rsidRDefault="009C6C14">
      <w:pPr>
        <w:pStyle w:val="ConsPlusTitle"/>
        <w:jc w:val="center"/>
      </w:pPr>
      <w:r>
        <w:t>по показателям и методике их расчета</w:t>
      </w:r>
    </w:p>
    <w:p w:rsidR="009C6C14" w:rsidRDefault="009C6C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361"/>
        <w:gridCol w:w="964"/>
        <w:gridCol w:w="1134"/>
        <w:gridCol w:w="1077"/>
        <w:gridCol w:w="1531"/>
        <w:gridCol w:w="1050"/>
        <w:gridCol w:w="1474"/>
      </w:tblGrid>
      <w:tr w:rsidR="009C6C14">
        <w:tc>
          <w:tcPr>
            <w:tcW w:w="39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N</w:t>
            </w:r>
          </w:p>
          <w:p w:rsidR="009C6C14" w:rsidRDefault="009C6C1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36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153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05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47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 &lt;5&gt;</w:t>
            </w:r>
            <w:proofErr w:type="gramEnd"/>
          </w:p>
        </w:tc>
      </w:tr>
      <w:tr w:rsidR="009C6C14">
        <w:tc>
          <w:tcPr>
            <w:tcW w:w="39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5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8</w:t>
            </w:r>
          </w:p>
        </w:tc>
      </w:tr>
      <w:tr w:rsidR="009C6C14">
        <w:tc>
          <w:tcPr>
            <w:tcW w:w="8988" w:type="dxa"/>
            <w:gridSpan w:val="8"/>
          </w:tcPr>
          <w:p w:rsidR="009C6C14" w:rsidRDefault="009C6C14">
            <w:pPr>
              <w:pStyle w:val="ConsPlusNormal"/>
              <w:outlineLvl w:val="3"/>
            </w:pPr>
            <w:r>
              <w:t>Показатель цели муниципальной программы: сохранение и дальнейшее развитие малого и среднего предпринимательства в Томском районе</w:t>
            </w:r>
          </w:p>
        </w:tc>
      </w:tr>
      <w:tr w:rsidR="009C6C14">
        <w:tc>
          <w:tcPr>
            <w:tcW w:w="397" w:type="dxa"/>
          </w:tcPr>
          <w:p w:rsidR="009C6C14" w:rsidRDefault="009C6C14">
            <w:pPr>
              <w:pStyle w:val="ConsPlusNormal"/>
            </w:pPr>
          </w:p>
        </w:tc>
        <w:tc>
          <w:tcPr>
            <w:tcW w:w="1361" w:type="dxa"/>
          </w:tcPr>
          <w:p w:rsidR="009C6C14" w:rsidRDefault="009C6C14">
            <w:pPr>
              <w:pStyle w:val="ConsPlusNormal"/>
            </w:pPr>
            <w:r>
              <w:t>Число субъектов малого и среднего предприним</w:t>
            </w:r>
            <w:r>
              <w:lastRenderedPageBreak/>
              <w:t>ательства в расчете на 10000 человек населения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134" w:type="dxa"/>
          </w:tcPr>
          <w:p w:rsidR="009C6C14" w:rsidRDefault="009C6C14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9C6C14" w:rsidRDefault="009C6C14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531" w:type="dxa"/>
          </w:tcPr>
          <w:p w:rsidR="009C6C14" w:rsidRDefault="009C6C14">
            <w:pPr>
              <w:pStyle w:val="ConsPlusNormal"/>
            </w:pPr>
            <w:r>
              <w:t xml:space="preserve">Показатель рассчитывается как отношение суммы </w:t>
            </w:r>
            <w:r>
              <w:lastRenderedPageBreak/>
              <w:t>значений количества субъектов малого и среднего предпринимательства к численности постоянного населения Томского района. Исчисляется на 10000 человек населения</w:t>
            </w:r>
          </w:p>
        </w:tc>
        <w:tc>
          <w:tcPr>
            <w:tcW w:w="1050" w:type="dxa"/>
          </w:tcPr>
          <w:p w:rsidR="009C6C14" w:rsidRDefault="009C6C14">
            <w:pPr>
              <w:pStyle w:val="ConsPlusNormal"/>
            </w:pPr>
            <w:r>
              <w:lastRenderedPageBreak/>
              <w:t>Статистическая отчетность</w:t>
            </w:r>
          </w:p>
        </w:tc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Комитет по экономике Управления по экономическо</w:t>
            </w:r>
            <w:r>
              <w:lastRenderedPageBreak/>
              <w:t>й политике Администрации Томского района</w:t>
            </w:r>
          </w:p>
        </w:tc>
      </w:tr>
      <w:tr w:rsidR="009C6C14">
        <w:tc>
          <w:tcPr>
            <w:tcW w:w="8988" w:type="dxa"/>
            <w:gridSpan w:val="8"/>
          </w:tcPr>
          <w:p w:rsidR="009C6C14" w:rsidRDefault="009C6C14">
            <w:pPr>
              <w:pStyle w:val="ConsPlusNormal"/>
              <w:outlineLvl w:val="3"/>
            </w:pPr>
            <w:r>
              <w:lastRenderedPageBreak/>
              <w:t>Показатель задачи муниципальной программы: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C6C14">
        <w:tc>
          <w:tcPr>
            <w:tcW w:w="397" w:type="dxa"/>
          </w:tcPr>
          <w:p w:rsidR="009C6C14" w:rsidRDefault="009C6C14">
            <w:pPr>
              <w:pStyle w:val="ConsPlusNormal"/>
            </w:pPr>
          </w:p>
        </w:tc>
        <w:tc>
          <w:tcPr>
            <w:tcW w:w="1361" w:type="dxa"/>
          </w:tcPr>
          <w:p w:rsidR="009C6C14" w:rsidRDefault="009C6C14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</w:pPr>
            <w:r>
              <w:t>единиц</w:t>
            </w:r>
          </w:p>
        </w:tc>
        <w:tc>
          <w:tcPr>
            <w:tcW w:w="1134" w:type="dxa"/>
          </w:tcPr>
          <w:p w:rsidR="009C6C14" w:rsidRDefault="009C6C14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9C6C14" w:rsidRDefault="009C6C14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531" w:type="dxa"/>
          </w:tcPr>
          <w:p w:rsidR="009C6C14" w:rsidRDefault="009C6C14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1050" w:type="dxa"/>
          </w:tcPr>
          <w:p w:rsidR="009C6C14" w:rsidRDefault="009C6C14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474" w:type="dxa"/>
          </w:tcPr>
          <w:p w:rsidR="009C6C14" w:rsidRDefault="009C6C14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1"/>
      </w:pPr>
      <w:r>
        <w:t>3. РЕСУРСНОЕ ОБЕСПЕЧЕНИЕ МУНИЦИПАЛЬНОЙ ПРОГРАММЫ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ind w:firstLine="540"/>
        <w:jc w:val="both"/>
      </w:pPr>
      <w:r>
        <w:t>Объемы финансирования мероприятий Программы подлежат ежегодному уточнению при формировании проекта бюджета Томского района на соответствующий год.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Средства местного бюджета выделяются на безвозвратной основе участникам Программы. Порядок и правила использования средств бюджета Томского района утверждаются постановлением Администрации Томского района.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Объем средств областного и федерального бюджетов ежегодно уточняется по результатам отбора муниципальных образований Томской области для предоставления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Условия предоставления из средств областного бюджета субсидий местным бюджетам и порядок их расходования определены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27.09.2019 N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области".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2"/>
      </w:pPr>
      <w:r>
        <w:lastRenderedPageBreak/>
        <w:t>Таблица 3. Ресурсное обеспечение муниципальной программы</w:t>
      </w:r>
    </w:p>
    <w:p w:rsidR="009C6C14" w:rsidRDefault="009C6C14">
      <w:pPr>
        <w:pStyle w:val="ConsPlusNormal"/>
        <w:jc w:val="both"/>
      </w:pPr>
    </w:p>
    <w:p w:rsidR="009C6C14" w:rsidRDefault="009C6C14">
      <w:pPr>
        <w:sectPr w:rsidR="009C6C14" w:rsidSect="00F534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38"/>
        <w:gridCol w:w="1417"/>
        <w:gridCol w:w="1417"/>
        <w:gridCol w:w="964"/>
        <w:gridCol w:w="964"/>
        <w:gridCol w:w="907"/>
        <w:gridCol w:w="964"/>
        <w:gridCol w:w="964"/>
        <w:gridCol w:w="1626"/>
      </w:tblGrid>
      <w:tr w:rsidR="009C6C14">
        <w:tc>
          <w:tcPr>
            <w:tcW w:w="62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N пп</w:t>
            </w:r>
          </w:p>
        </w:tc>
        <w:tc>
          <w:tcPr>
            <w:tcW w:w="1838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Наименование задачи муниципальной программы,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417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763" w:type="dxa"/>
            <w:gridSpan w:val="5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626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Merge/>
          </w:tcPr>
          <w:p w:rsidR="009C6C14" w:rsidRDefault="009C6C14"/>
        </w:tc>
        <w:tc>
          <w:tcPr>
            <w:tcW w:w="1417" w:type="dxa"/>
            <w:vMerge/>
          </w:tcPr>
          <w:p w:rsidR="009C6C14" w:rsidRDefault="009C6C14"/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бюджетов сельских поселений (по согласованию)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6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9</w:t>
            </w:r>
          </w:p>
        </w:tc>
      </w:tr>
      <w:tr w:rsidR="009C6C14">
        <w:tc>
          <w:tcPr>
            <w:tcW w:w="62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1" w:type="dxa"/>
            <w:gridSpan w:val="9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Задача.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C6C14">
        <w:tc>
          <w:tcPr>
            <w:tcW w:w="62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38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hyperlink w:anchor="P66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деятельности субъектов малого и среднего предпринимательства"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 w:val="restart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1838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 xml:space="preserve">Итого по муниципальной </w:t>
            </w:r>
            <w:r>
              <w:lastRenderedPageBreak/>
              <w:t>программе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 w:val="restart"/>
            <w:vAlign w:val="center"/>
          </w:tcPr>
          <w:p w:rsidR="009C6C14" w:rsidRDefault="009C6C14">
            <w:pPr>
              <w:pStyle w:val="ConsPlusNormal"/>
            </w:pPr>
          </w:p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прогнозный 2026 год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  <w:tr w:rsidR="009C6C14">
        <w:tc>
          <w:tcPr>
            <w:tcW w:w="624" w:type="dxa"/>
            <w:vMerge/>
          </w:tcPr>
          <w:p w:rsidR="009C6C14" w:rsidRDefault="009C6C14"/>
        </w:tc>
        <w:tc>
          <w:tcPr>
            <w:tcW w:w="1838" w:type="dxa"/>
            <w:vMerge/>
          </w:tcPr>
          <w:p w:rsidR="009C6C14" w:rsidRDefault="009C6C14"/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прогнозный 2027 год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26" w:type="dxa"/>
            <w:vMerge/>
          </w:tcPr>
          <w:p w:rsidR="009C6C14" w:rsidRDefault="009C6C14"/>
        </w:tc>
      </w:tr>
    </w:tbl>
    <w:p w:rsidR="009C6C14" w:rsidRDefault="009C6C14">
      <w:pPr>
        <w:sectPr w:rsidR="009C6C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2"/>
      </w:pPr>
      <w:r>
        <w:t>Таблица 4. Ресурсное обеспечение реализации муниципальной</w:t>
      </w:r>
    </w:p>
    <w:p w:rsidR="009C6C14" w:rsidRDefault="009C6C14">
      <w:pPr>
        <w:pStyle w:val="ConsPlusTitle"/>
        <w:jc w:val="center"/>
      </w:pPr>
      <w:r>
        <w:t>программы за счет средств бюджета Томского района и целевых</w:t>
      </w:r>
    </w:p>
    <w:p w:rsidR="009C6C14" w:rsidRDefault="009C6C14">
      <w:pPr>
        <w:pStyle w:val="ConsPlusTitle"/>
        <w:jc w:val="center"/>
      </w:pPr>
      <w:r>
        <w:t>межбюджетных трансфертов из федерального/областного бюджета</w:t>
      </w:r>
    </w:p>
    <w:p w:rsidR="009C6C14" w:rsidRDefault="009C6C14">
      <w:pPr>
        <w:pStyle w:val="ConsPlusTitle"/>
        <w:jc w:val="center"/>
      </w:pPr>
      <w:r>
        <w:t>по главным распорядителям средств</w:t>
      </w:r>
    </w:p>
    <w:p w:rsidR="009C6C14" w:rsidRDefault="009C6C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2268"/>
        <w:gridCol w:w="1701"/>
        <w:gridCol w:w="1814"/>
      </w:tblGrid>
      <w:tr w:rsidR="009C6C14">
        <w:tc>
          <w:tcPr>
            <w:tcW w:w="45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835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226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Объем финансирования за счет средств бюджета Томского района, в том числе за счет межбюджетных трансфертов из федерального/областного бюджета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Участники - главные распорядители средств бюджета Томского района (ГРБС) - Администрация Томского района</w:t>
            </w:r>
          </w:p>
        </w:tc>
      </w:tr>
      <w:tr w:rsidR="009C6C14">
        <w:tc>
          <w:tcPr>
            <w:tcW w:w="45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</w:t>
            </w:r>
          </w:p>
        </w:tc>
      </w:tr>
      <w:tr w:rsidR="009C6C14">
        <w:tc>
          <w:tcPr>
            <w:tcW w:w="9072" w:type="dxa"/>
            <w:gridSpan w:val="5"/>
            <w:vAlign w:val="center"/>
          </w:tcPr>
          <w:p w:rsidR="009C6C14" w:rsidRDefault="009C6C14">
            <w:pPr>
              <w:pStyle w:val="ConsPlusNormal"/>
              <w:outlineLvl w:val="3"/>
            </w:pPr>
            <w:r>
              <w:t>Подпрограмма: "Поддержка деятельности субъектов малого и среднего предпринимательства"</w:t>
            </w:r>
          </w:p>
        </w:tc>
      </w:tr>
      <w:tr w:rsidR="009C6C14">
        <w:tc>
          <w:tcPr>
            <w:tcW w:w="454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8618" w:type="dxa"/>
            <w:gridSpan w:val="4"/>
            <w:vAlign w:val="center"/>
          </w:tcPr>
          <w:p w:rsidR="009C6C14" w:rsidRDefault="009C6C14">
            <w:pPr>
              <w:pStyle w:val="ConsPlusNormal"/>
              <w:outlineLvl w:val="4"/>
            </w:pPr>
            <w:r>
              <w:t>Задача 1: поддержка перспективных предпринимательских проектов</w:t>
            </w:r>
          </w:p>
        </w:tc>
      </w:tr>
      <w:tr w:rsidR="009C6C14">
        <w:tc>
          <w:tcPr>
            <w:tcW w:w="45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226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2100,0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</w:tr>
      <w:tr w:rsidR="009C6C14">
        <w:tc>
          <w:tcPr>
            <w:tcW w:w="45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Мероприятие 1:</w:t>
            </w:r>
          </w:p>
          <w:p w:rsidR="009C6C14" w:rsidRDefault="009C6C14">
            <w:pPr>
              <w:pStyle w:val="ConsPlusNormal"/>
              <w:jc w:val="center"/>
            </w:pPr>
            <w:r>
              <w:t>"Конкурс предпринимательских проектов субъектов малого предпринимательства "Развитие"</w:t>
            </w:r>
          </w:p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1750,0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</w:tr>
      <w:tr w:rsidR="009C6C14">
        <w:tc>
          <w:tcPr>
            <w:tcW w:w="45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35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Мероприятие 2:</w:t>
            </w:r>
          </w:p>
          <w:p w:rsidR="009C6C14" w:rsidRDefault="009C6C14">
            <w:pPr>
              <w:pStyle w:val="ConsPlusNormal"/>
              <w:jc w:val="center"/>
            </w:pPr>
            <w:r>
              <w:t xml:space="preserve">"Организация и проведение мероприятий, направленных на вовлечение молодежи в предпринимательскую деятельность (обучающие семинары, тренинги, </w:t>
            </w:r>
            <w:proofErr w:type="gramStart"/>
            <w:r>
              <w:t>бизнес-лагеря</w:t>
            </w:r>
            <w:proofErr w:type="gramEnd"/>
            <w:r>
              <w:t xml:space="preserve"> и т.д.)"</w:t>
            </w:r>
          </w:p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</w:tr>
      <w:tr w:rsidR="009C6C14">
        <w:tc>
          <w:tcPr>
            <w:tcW w:w="454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8618" w:type="dxa"/>
            <w:gridSpan w:val="4"/>
            <w:vAlign w:val="center"/>
          </w:tcPr>
          <w:p w:rsidR="009C6C14" w:rsidRDefault="009C6C14">
            <w:pPr>
              <w:pStyle w:val="ConsPlusNormal"/>
              <w:outlineLvl w:val="4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9C6C14">
        <w:tc>
          <w:tcPr>
            <w:tcW w:w="45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2626,3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460,0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396,9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449,4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</w:tr>
      <w:tr w:rsidR="009C6C14">
        <w:tc>
          <w:tcPr>
            <w:tcW w:w="45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Мероприятие 1:</w:t>
            </w:r>
          </w:p>
          <w:p w:rsidR="009C6C14" w:rsidRDefault="009C6C14">
            <w:pPr>
              <w:pStyle w:val="ConsPlusNormal"/>
              <w:jc w:val="center"/>
            </w:pPr>
            <w:r>
              <w:t>"Организация и проведение мероприятий в рамках празднования профессионального праздника - Дня российского предпринимательства в Томском районе"</w:t>
            </w:r>
          </w:p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1820,0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81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</w:tr>
      <w:tr w:rsidR="009C6C14">
        <w:tc>
          <w:tcPr>
            <w:tcW w:w="45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835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Мероприятие 2:</w:t>
            </w:r>
          </w:p>
          <w:p w:rsidR="009C6C14" w:rsidRDefault="009C6C14">
            <w:pPr>
              <w:pStyle w:val="ConsPlusNormal"/>
              <w:jc w:val="center"/>
            </w:pPr>
            <w:r>
              <w:t xml:space="preserve">"Организация и проведение районных, межрайонных конкурсов между субъектами малого и среднего предпринимательства, организация и проведение </w:t>
            </w:r>
            <w:r>
              <w:lastRenderedPageBreak/>
              <w:t>выставок, ярмарок"</w:t>
            </w:r>
          </w:p>
        </w:tc>
        <w:tc>
          <w:tcPr>
            <w:tcW w:w="2268" w:type="dxa"/>
            <w:vAlign w:val="center"/>
          </w:tcPr>
          <w:p w:rsidR="009C6C14" w:rsidRDefault="009C6C1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806,3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136,9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189,4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</w:tr>
      <w:tr w:rsidR="009C6C14">
        <w:tc>
          <w:tcPr>
            <w:tcW w:w="454" w:type="dxa"/>
            <w:vMerge w:val="restart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2835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  <w:tr w:rsidR="009C6C14">
        <w:tc>
          <w:tcPr>
            <w:tcW w:w="454" w:type="dxa"/>
            <w:vMerge w:val="restart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2835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Итого по муниципальной программе</w:t>
            </w:r>
          </w:p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  <w:tr w:rsidR="009C6C14">
        <w:tc>
          <w:tcPr>
            <w:tcW w:w="454" w:type="dxa"/>
            <w:vMerge/>
          </w:tcPr>
          <w:p w:rsidR="009C6C14" w:rsidRDefault="009C6C14"/>
        </w:tc>
        <w:tc>
          <w:tcPr>
            <w:tcW w:w="2835" w:type="dxa"/>
            <w:vMerge/>
          </w:tcPr>
          <w:p w:rsidR="009C6C14" w:rsidRDefault="009C6C14"/>
        </w:tc>
        <w:tc>
          <w:tcPr>
            <w:tcW w:w="2268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170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81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</w:tbl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1"/>
      </w:pPr>
      <w:r>
        <w:t xml:space="preserve">4.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</w:t>
      </w:r>
    </w:p>
    <w:p w:rsidR="009C6C14" w:rsidRDefault="009C6C14">
      <w:pPr>
        <w:pStyle w:val="ConsPlusTitle"/>
        <w:jc w:val="center"/>
      </w:pPr>
      <w:r>
        <w:t>ПРОГРАММЫ, В ТОМ ЧИСЛЕ АНАЛИЗ РИСКОВ РЕАЛИЗАЦИИ</w:t>
      </w:r>
    </w:p>
    <w:p w:rsidR="009C6C14" w:rsidRDefault="009C6C14">
      <w:pPr>
        <w:pStyle w:val="ConsPlusTitle"/>
        <w:jc w:val="center"/>
      </w:pPr>
      <w:r>
        <w:t>МУНИЦИПАЛЬНОЙ ПРОГРАММЫ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ind w:firstLine="540"/>
        <w:jc w:val="both"/>
      </w:pPr>
      <w:r>
        <w:t>Ответственным исполнителем муниципальной программы выступает Управление по экономической политике Администрации Томского района (далее - Управление по экономике), осуществляющее на территории Томского района полномочия в сфере развития малого и среднего предпринимательства.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Соисполнителем муниципальной программы является Управление по экономике в части реализации подпрограмм муниципальной программы.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соисполнителем и участниками в соответствии с их полномочиями.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Управлением по экономике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</w:t>
      </w:r>
      <w:r>
        <w:lastRenderedPageBreak/>
        <w:t>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Основными факторами риска недостижения запланированных результатов являются: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ухудшение демографической ситуации, сокращение численности трудоспособного населения, обострение дефицита трудовых ресурсов для субъектов малого и среднего предпринимательства и вынужденный рост компенсационных социальных затрат;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возможное снижение софинансирования муниципальной программы из областного бюджета, снижение финансирования мероприятий муниципальной программы из бюджета района;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изменение законодательства в сфере регулирования предпринимательской деятельности, в том числе повышение налоговой нагрузки;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ужесточение требований к отчетности, в том числе налоговой отчетности и т.п. на субъекты малого и среднего предпринимательства.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Механизмы управления риском и сокращение их влияния на динамику показателей муниципальной программы: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внесение соответствующих изменений в нормативные правовые акты Томского района в сфере развития предпринимательства с целью минимизации негативного влияния факторов риска;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внесение изменений в муниципальную программу для ее корректировки в установленном порядке;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принятие мер организационного, нормативного или иного характера, не требующих дополнительного финансового обеспечения;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проведение ежегодной корректировки показателей и мероприятий муниципальной программы по результатам мониторинга изменений внешних факторов, влияющих на реализацию муниципальной программы;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повышение профессионального уровня муниципальных служащих Томского района, участвующих в реализации муниципальной программы.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1"/>
      </w:pPr>
      <w:bookmarkStart w:id="1" w:name="P669"/>
      <w:bookmarkEnd w:id="1"/>
      <w:r>
        <w:t>ПОДПРОГРАММА "ПОДДЕРЖКА ДЕЯТЕЛЬНОСТИ СУБЪЕКТОВ МАЛОГО</w:t>
      </w:r>
    </w:p>
    <w:p w:rsidR="009C6C14" w:rsidRDefault="009C6C14">
      <w:pPr>
        <w:pStyle w:val="ConsPlusTitle"/>
        <w:jc w:val="center"/>
      </w:pPr>
      <w:r>
        <w:t>И СРЕДНЕГО ПРЕДПРИНИМАТЕЛЬСТВА"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2"/>
      </w:pPr>
      <w:r>
        <w:t>Паспорт подпрограммы</w:t>
      </w:r>
    </w:p>
    <w:p w:rsidR="009C6C14" w:rsidRDefault="009C6C14">
      <w:pPr>
        <w:pStyle w:val="ConsPlusNormal"/>
        <w:jc w:val="both"/>
      </w:pPr>
    </w:p>
    <w:p w:rsidR="009C6C14" w:rsidRDefault="009C6C14">
      <w:pPr>
        <w:sectPr w:rsidR="009C6C1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701"/>
        <w:gridCol w:w="850"/>
        <w:gridCol w:w="1020"/>
        <w:gridCol w:w="851"/>
        <w:gridCol w:w="778"/>
        <w:gridCol w:w="708"/>
        <w:gridCol w:w="709"/>
        <w:gridCol w:w="907"/>
        <w:gridCol w:w="907"/>
      </w:tblGrid>
      <w:tr w:rsidR="009C6C14">
        <w:tc>
          <w:tcPr>
            <w:tcW w:w="1644" w:type="dxa"/>
          </w:tcPr>
          <w:p w:rsidR="009C6C14" w:rsidRDefault="009C6C14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8431" w:type="dxa"/>
            <w:gridSpan w:val="9"/>
          </w:tcPr>
          <w:p w:rsidR="009C6C14" w:rsidRDefault="009C6C14">
            <w:pPr>
              <w:pStyle w:val="ConsPlusNormal"/>
            </w:pPr>
            <w:r>
              <w:t>Поддержка деятельности субъектов малого и среднего предпринимательства</w:t>
            </w:r>
          </w:p>
        </w:tc>
      </w:tr>
      <w:tr w:rsidR="009C6C14">
        <w:tc>
          <w:tcPr>
            <w:tcW w:w="1644" w:type="dxa"/>
          </w:tcPr>
          <w:p w:rsidR="009C6C14" w:rsidRDefault="009C6C14">
            <w:pPr>
              <w:pStyle w:val="ConsPlusNormal"/>
            </w:pPr>
            <w:r>
              <w:t>Соисполнитель подпрограммы</w:t>
            </w:r>
          </w:p>
        </w:tc>
        <w:tc>
          <w:tcPr>
            <w:tcW w:w="8431" w:type="dxa"/>
            <w:gridSpan w:val="9"/>
          </w:tcPr>
          <w:p w:rsidR="009C6C14" w:rsidRDefault="009C6C14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9C6C14">
        <w:tc>
          <w:tcPr>
            <w:tcW w:w="1644" w:type="dxa"/>
          </w:tcPr>
          <w:p w:rsidR="009C6C14" w:rsidRDefault="009C6C14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8431" w:type="dxa"/>
            <w:gridSpan w:val="9"/>
          </w:tcPr>
          <w:p w:rsidR="009C6C14" w:rsidRDefault="009C6C14">
            <w:pPr>
              <w:pStyle w:val="ConsPlusNormal"/>
            </w:pPr>
            <w:r>
              <w:t>Совет представителей малого бизнеса Томского района (по согласованию);</w:t>
            </w:r>
          </w:p>
          <w:p w:rsidR="009C6C14" w:rsidRDefault="009C6C14">
            <w:pPr>
              <w:pStyle w:val="ConsPlusNormal"/>
            </w:pPr>
            <w:r>
              <w:t>организации и индивидуальные предприниматели Томского района</w:t>
            </w:r>
          </w:p>
        </w:tc>
      </w:tr>
      <w:tr w:rsidR="009C6C14">
        <w:tc>
          <w:tcPr>
            <w:tcW w:w="1644" w:type="dxa"/>
          </w:tcPr>
          <w:p w:rsidR="009C6C14" w:rsidRDefault="009C6C1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8431" w:type="dxa"/>
            <w:gridSpan w:val="9"/>
          </w:tcPr>
          <w:p w:rsidR="009C6C14" w:rsidRDefault="009C6C14">
            <w:pPr>
              <w:pStyle w:val="ConsPlusNormal"/>
            </w:pPr>
            <w:r>
              <w:t>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C6C14">
        <w:tc>
          <w:tcPr>
            <w:tcW w:w="1644" w:type="dxa"/>
            <w:vMerge w:val="restart"/>
          </w:tcPr>
          <w:p w:rsidR="009C6C14" w:rsidRDefault="009C6C14">
            <w:pPr>
              <w:pStyle w:val="ConsPlusNormal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850" w:type="dxa"/>
          </w:tcPr>
          <w:p w:rsidR="009C6C14" w:rsidRDefault="009C6C1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C6C14" w:rsidRDefault="009C6C1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78" w:type="dxa"/>
          </w:tcPr>
          <w:p w:rsidR="009C6C14" w:rsidRDefault="009C6C1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9C6C14" w:rsidRDefault="009C6C1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9C6C14" w:rsidRDefault="009C6C1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1701" w:type="dxa"/>
          </w:tcPr>
          <w:p w:rsidR="009C6C14" w:rsidRDefault="009C6C14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периоде, ед.</w:t>
            </w:r>
          </w:p>
        </w:tc>
        <w:tc>
          <w:tcPr>
            <w:tcW w:w="85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5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77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70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709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511</w:t>
            </w:r>
          </w:p>
        </w:tc>
      </w:tr>
      <w:tr w:rsidR="009C6C14">
        <w:tc>
          <w:tcPr>
            <w:tcW w:w="1644" w:type="dxa"/>
          </w:tcPr>
          <w:p w:rsidR="009C6C14" w:rsidRDefault="009C6C14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8431" w:type="dxa"/>
            <w:gridSpan w:val="9"/>
          </w:tcPr>
          <w:p w:rsidR="009C6C14" w:rsidRDefault="009C6C14">
            <w:pPr>
              <w:pStyle w:val="ConsPlusNormal"/>
            </w:pPr>
            <w:r>
              <w:t>Задача 1. Поддержка перспективных предпринимательских проектов.</w:t>
            </w:r>
          </w:p>
          <w:p w:rsidR="009C6C14" w:rsidRDefault="009C6C14">
            <w:pPr>
              <w:pStyle w:val="ConsPlusNormal"/>
            </w:pPr>
            <w:r>
              <w:t>Задача 2. Формирование позитивного образа предпринимательской деятельности.</w:t>
            </w:r>
          </w:p>
        </w:tc>
      </w:tr>
      <w:tr w:rsidR="009C6C14">
        <w:tc>
          <w:tcPr>
            <w:tcW w:w="1644" w:type="dxa"/>
            <w:vMerge w:val="restart"/>
          </w:tcPr>
          <w:p w:rsidR="009C6C14" w:rsidRDefault="009C6C14">
            <w:pPr>
              <w:pStyle w:val="ConsPlusNormal"/>
            </w:pPr>
            <w:r>
              <w:t xml:space="preserve">Показатели задач подпрограммы и их значения (с </w:t>
            </w:r>
            <w:r>
              <w:lastRenderedPageBreak/>
              <w:t>детализацией по годам реализации)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850" w:type="dxa"/>
          </w:tcPr>
          <w:p w:rsidR="009C6C14" w:rsidRDefault="009C6C1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C6C14" w:rsidRDefault="009C6C1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78" w:type="dxa"/>
          </w:tcPr>
          <w:p w:rsidR="009C6C14" w:rsidRDefault="009C6C1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9C6C14" w:rsidRDefault="009C6C1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9C6C14" w:rsidRDefault="009C6C1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6617" w:type="dxa"/>
            <w:gridSpan w:val="7"/>
          </w:tcPr>
          <w:p w:rsidR="009C6C14" w:rsidRDefault="009C6C14">
            <w:pPr>
              <w:pStyle w:val="ConsPlusNormal"/>
            </w:pPr>
            <w:r>
              <w:t xml:space="preserve">Задача 1: поддержка перспективных предпринимательских </w:t>
            </w:r>
            <w:r>
              <w:lastRenderedPageBreak/>
              <w:t>проектов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</w:pPr>
          </w:p>
        </w:tc>
        <w:tc>
          <w:tcPr>
            <w:tcW w:w="907" w:type="dxa"/>
          </w:tcPr>
          <w:p w:rsidR="009C6C14" w:rsidRDefault="009C6C14">
            <w:pPr>
              <w:pStyle w:val="ConsPlusNormal"/>
            </w:pP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1701" w:type="dxa"/>
          </w:tcPr>
          <w:p w:rsidR="009C6C14" w:rsidRDefault="009C6C14">
            <w:pPr>
              <w:pStyle w:val="ConsPlusNormal"/>
            </w:pPr>
            <w:r>
              <w:t>1. Количество субъектов малого и среднего предпринимательства - получателей финансовой поддержки, ед.</w:t>
            </w:r>
          </w:p>
        </w:tc>
        <w:tc>
          <w:tcPr>
            <w:tcW w:w="85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8431" w:type="dxa"/>
            <w:gridSpan w:val="9"/>
          </w:tcPr>
          <w:p w:rsidR="009C6C14" w:rsidRDefault="009C6C14">
            <w:pPr>
              <w:pStyle w:val="ConsPlusNormal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1701" w:type="dxa"/>
          </w:tcPr>
          <w:p w:rsidR="009C6C14" w:rsidRDefault="009C6C14">
            <w:pPr>
              <w:pStyle w:val="ConsPlusNormal"/>
            </w:pPr>
            <w:r>
              <w:t>2. 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85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7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1644" w:type="dxa"/>
          </w:tcPr>
          <w:p w:rsidR="009C6C14" w:rsidRDefault="009C6C1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8431" w:type="dxa"/>
            <w:gridSpan w:val="9"/>
          </w:tcPr>
          <w:p w:rsidR="009C6C14" w:rsidRDefault="009C6C14">
            <w:pPr>
              <w:pStyle w:val="ConsPlusNormal"/>
            </w:pPr>
            <w:r>
              <w:t>2021 - 2025 годы с прогнозом на 2026 и 2027 годы</w:t>
            </w:r>
          </w:p>
        </w:tc>
      </w:tr>
      <w:tr w:rsidR="009C6C14">
        <w:tc>
          <w:tcPr>
            <w:tcW w:w="1644" w:type="dxa"/>
            <w:vMerge w:val="restart"/>
          </w:tcPr>
          <w:p w:rsidR="009C6C14" w:rsidRDefault="009C6C14">
            <w:pPr>
              <w:pStyle w:val="ConsPlusNormal"/>
            </w:pPr>
            <w:r>
              <w:t xml:space="preserve">Объем и источники финансирования подпрограммы </w:t>
            </w:r>
            <w:r>
              <w:lastRenderedPageBreak/>
              <w:t>2 (с детализацией по годам реализации, тыс. рублей)</w:t>
            </w:r>
          </w:p>
        </w:tc>
        <w:tc>
          <w:tcPr>
            <w:tcW w:w="1701" w:type="dxa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Источники</w:t>
            </w:r>
          </w:p>
        </w:tc>
        <w:tc>
          <w:tcPr>
            <w:tcW w:w="850" w:type="dxa"/>
          </w:tcPr>
          <w:p w:rsidR="009C6C14" w:rsidRDefault="009C6C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9C6C14" w:rsidRDefault="009C6C14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78" w:type="dxa"/>
          </w:tcPr>
          <w:p w:rsidR="009C6C14" w:rsidRDefault="009C6C14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8" w:type="dxa"/>
          </w:tcPr>
          <w:p w:rsidR="009C6C14" w:rsidRDefault="009C6C14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9C6C14" w:rsidRDefault="009C6C14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2026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прогнозный 2027</w:t>
            </w: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1701" w:type="dxa"/>
          </w:tcPr>
          <w:p w:rsidR="009C6C14" w:rsidRDefault="009C6C14">
            <w:pPr>
              <w:pStyle w:val="ConsPlusNormal"/>
            </w:pPr>
            <w:r>
              <w:t xml:space="preserve">федеральный бюджет (по </w:t>
            </w:r>
            <w:r>
              <w:lastRenderedPageBreak/>
              <w:t>согласованию)</w:t>
            </w:r>
          </w:p>
        </w:tc>
        <w:tc>
          <w:tcPr>
            <w:tcW w:w="85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1701" w:type="dxa"/>
          </w:tcPr>
          <w:p w:rsidR="009C6C14" w:rsidRDefault="009C6C14">
            <w:pPr>
              <w:pStyle w:val="ConsPlusNormal"/>
            </w:pPr>
            <w:r>
              <w:t>областной бюджет (по согласованию)</w:t>
            </w:r>
          </w:p>
        </w:tc>
        <w:tc>
          <w:tcPr>
            <w:tcW w:w="85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1701" w:type="dxa"/>
          </w:tcPr>
          <w:p w:rsidR="009C6C14" w:rsidRDefault="009C6C14">
            <w:pPr>
              <w:pStyle w:val="ConsPlusNormal"/>
            </w:pPr>
            <w:r>
              <w:t>бюджет Томского района</w:t>
            </w:r>
          </w:p>
        </w:tc>
        <w:tc>
          <w:tcPr>
            <w:tcW w:w="850" w:type="dxa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51" w:type="dxa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778" w:type="dxa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708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09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1701" w:type="dxa"/>
          </w:tcPr>
          <w:p w:rsidR="009C6C14" w:rsidRDefault="009C6C14">
            <w:pPr>
              <w:pStyle w:val="ConsPlusNormal"/>
            </w:pPr>
            <w:r>
              <w:t>внебюджетные источники (по согласованию)</w:t>
            </w:r>
          </w:p>
        </w:tc>
        <w:tc>
          <w:tcPr>
            <w:tcW w:w="85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</w:tr>
      <w:tr w:rsidR="009C6C14">
        <w:tc>
          <w:tcPr>
            <w:tcW w:w="1644" w:type="dxa"/>
            <w:vMerge/>
          </w:tcPr>
          <w:p w:rsidR="009C6C14" w:rsidRDefault="009C6C14"/>
        </w:tc>
        <w:tc>
          <w:tcPr>
            <w:tcW w:w="1701" w:type="dxa"/>
          </w:tcPr>
          <w:p w:rsidR="009C6C14" w:rsidRDefault="009C6C14">
            <w:pPr>
              <w:pStyle w:val="ConsPlusNormal"/>
            </w:pPr>
            <w:r>
              <w:t>всего по источникам</w:t>
            </w:r>
          </w:p>
        </w:tc>
        <w:tc>
          <w:tcPr>
            <w:tcW w:w="850" w:type="dxa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51" w:type="dxa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778" w:type="dxa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708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709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</w:tr>
    </w:tbl>
    <w:p w:rsidR="009C6C14" w:rsidRDefault="009C6C14">
      <w:pPr>
        <w:sectPr w:rsidR="009C6C1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2"/>
      </w:pPr>
      <w:r>
        <w:t>Характеристика текущего состояния сферы реализации</w:t>
      </w:r>
    </w:p>
    <w:p w:rsidR="009C6C14" w:rsidRDefault="009C6C14">
      <w:pPr>
        <w:pStyle w:val="ConsPlusTitle"/>
        <w:jc w:val="center"/>
      </w:pPr>
      <w:r>
        <w:t>муниципальной программы, в том числе основные проблемы</w:t>
      </w:r>
    </w:p>
    <w:p w:rsidR="009C6C14" w:rsidRDefault="009C6C14">
      <w:pPr>
        <w:pStyle w:val="ConsPlusTitle"/>
        <w:jc w:val="center"/>
      </w:pPr>
      <w:r>
        <w:t>в указанной сфере и прогноз ее развития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ind w:firstLine="540"/>
        <w:jc w:val="both"/>
      </w:pPr>
      <w:r>
        <w:t>Создание условий развития предпринимательства, развитие механизмов саморегулирования предпринимательского сообщества, работа по повышению общественного статуса и значимости предпринимательства выступают приоритетными целями государственной и муниципальной политики.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Развитие малого предпринимательства имеет </w:t>
      </w:r>
      <w:proofErr w:type="gramStart"/>
      <w:r>
        <w:t>важное значение</w:t>
      </w:r>
      <w:proofErr w:type="gramEnd"/>
      <w:r>
        <w:t xml:space="preserve"> для социально-экономического развития Томского района в части создания новых рабочих мест, выпуска необходимой для местных нужд продукции, оказания различных видов услуг населению, обеспечения налоговых поступлений в бюджет, а также самозанятости населения района.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 xml:space="preserve">В рамках Программы проводится районный конкурс "Развитие" для поддержки стартующего бизнеса. Так, за 2013 - 2019 годы проведено 10 конкурсов, где 96 победителей получили гранты на развитие своего бизнеса на общую сумму 34,1 </w:t>
      </w:r>
      <w:proofErr w:type="gramStart"/>
      <w:r>
        <w:t>млн</w:t>
      </w:r>
      <w:proofErr w:type="gramEnd"/>
      <w:r>
        <w:t xml:space="preserve"> руб., создали дополнительно 196 рабочих мест.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Анализ по видам деятельности получателей:</w:t>
      </w:r>
    </w:p>
    <w:p w:rsidR="009C6C14" w:rsidRDefault="009C6C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0"/>
      </w:tblGrid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По видам деятельности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Получатели субсидии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96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КФХ (в т.ч. изготовление меда)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36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Обслуживание автомобилей, служба перевозки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9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Пекарни, кондитерские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8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Кафе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Фотомастерская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Ателье по пошиву одежды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Переработка леса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Изготовление ключей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Салоны красоты, парикмахерские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 xml:space="preserve">Тренажерные, </w:t>
            </w:r>
            <w:proofErr w:type="gramStart"/>
            <w:r>
              <w:t>фитнес-залы</w:t>
            </w:r>
            <w:proofErr w:type="gramEnd"/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Детские центры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Услуги по отделке помещений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Изготовление полуфабрикатов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Производство столярных изделий (мебели), и изготовление изделий из бересты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Изготовление подарков ручной работы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lastRenderedPageBreak/>
              <w:t>Организация производства теплоэффективных блоков "Теплостен"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Авиашкола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Расфасовка чая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Развлекательные центры, базы отдыха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Стоматология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Установка и монтаж систем охранной сигнализации, видеонаблюдения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Дизайн-Лаборатория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Изготовление пищевых продуктов (в т.ч. чипсов)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</w:tr>
      <w:tr w:rsidR="009C6C14">
        <w:tc>
          <w:tcPr>
            <w:tcW w:w="7200" w:type="dxa"/>
            <w:vAlign w:val="center"/>
          </w:tcPr>
          <w:p w:rsidR="009C6C14" w:rsidRDefault="009C6C14">
            <w:pPr>
              <w:pStyle w:val="ConsPlusNormal"/>
            </w:pPr>
            <w:r>
              <w:t>Полиграфические услуги</w:t>
            </w:r>
          </w:p>
        </w:tc>
        <w:tc>
          <w:tcPr>
            <w:tcW w:w="184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</w:tbl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ind w:firstLine="540"/>
        <w:jc w:val="both"/>
      </w:pPr>
      <w:r>
        <w:t>Победители конкурса смогли получить на реализацию стартующего предпринимательского проекта до 500,0 тыс. рублей безвозмездно. Правом участия в конкурсе обладают вновь созданные субъекты малого предпринимательства или действующие менее одного года на дату подачи заявки из числа безработных граждан.</w:t>
      </w:r>
    </w:p>
    <w:p w:rsidR="009C6C14" w:rsidRDefault="009C6C14">
      <w:pPr>
        <w:pStyle w:val="ConsPlusNormal"/>
        <w:spacing w:before="220"/>
        <w:ind w:firstLine="540"/>
        <w:jc w:val="both"/>
      </w:pPr>
      <w:proofErr w:type="gramStart"/>
      <w:r>
        <w:t>Осуществляется информационная поддержка субъектов малого и среднего предпринимательства района в виде размещения материалов в средствах массовой информации, а также на официальном сайте Администрации Томского района, на сайте "Малый бизнес Томского района" о развитии малого и среднего предпринимательства района, подготовки и издания информационно-справочных пособий, буклетов для предпринимателей, организации и проведения круглых столов, бизнес-семинаров.</w:t>
      </w:r>
      <w:proofErr w:type="gramEnd"/>
    </w:p>
    <w:p w:rsidR="009C6C14" w:rsidRDefault="009C6C14">
      <w:pPr>
        <w:pStyle w:val="ConsPlusNormal"/>
        <w:spacing w:before="220"/>
        <w:ind w:firstLine="540"/>
        <w:jc w:val="both"/>
      </w:pPr>
      <w:r>
        <w:t>Ежегодно специалистами Администрации Томского района и инфраструктуры поддержки предпринимательства дается более 250 консультаций по вопросам открытия и ведения бизнеса.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На выделенные денежные средства в бюджете районе и областного бюджета проводятся мероприятия: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ежегодный новогодний конкурс предприятий потребительского рынка;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ярмарки "выходного дня", специализированные ярмарки;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торжественные мероприятия, посвященные Дню российского предпринимательства;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обучающие семинары для молодежи, в которых приняли участие более 335 человек, по окончании семинаров были выданы сертификаты;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изготавливаются и публикуются информационные материалы;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- приобретается торгово-выставочное оборудование.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Для обеспечения более динамичного развития субъектов малого и среднего предпринимательства требуется вовлечение в предпринимательскую среду молодежи, внедрение в практику новых форм и механизмов финансовой и организационной и информационной поддержки.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Кроме того, важной составляющей потенциала экономической устойчивости района является не только предпринимательская инициатива, но и готовность органов местного самоуправления активно сотрудничать с бизнесом, поддерживать предпринимательскую среду.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lastRenderedPageBreak/>
        <w:t>Подпрограмма обеспечит комплексное решение проблемных вопросов предпринимательской деятельности, обеспечит поддержку стартующего бизнеса, информационную поддержку, популяризацию предпринимательской среды, а также определит приоритеты в развитии малого и среднего предпринимательства в районе.</w:t>
      </w:r>
    </w:p>
    <w:p w:rsidR="009C6C14" w:rsidRDefault="009C6C14">
      <w:pPr>
        <w:pStyle w:val="ConsPlusNormal"/>
        <w:spacing w:before="220"/>
        <w:ind w:firstLine="540"/>
        <w:jc w:val="both"/>
      </w:pPr>
      <w:r>
        <w:t>Обеспечение субъектов малого и среднего предпринимательства справочно-информационными материалами по вопросам участия в конкурсе, проведение семинаров по ведению предпринимательской деятельности.</w:t>
      </w: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2"/>
      </w:pPr>
      <w:r>
        <w:t>Перечень показателей цели и задач подпрограммы</w:t>
      </w:r>
    </w:p>
    <w:p w:rsidR="009C6C14" w:rsidRDefault="009C6C14">
      <w:pPr>
        <w:pStyle w:val="ConsPlusTitle"/>
        <w:jc w:val="center"/>
      </w:pPr>
      <w:r>
        <w:t>и сведения о порядке сбора информации</w:t>
      </w:r>
    </w:p>
    <w:p w:rsidR="009C6C14" w:rsidRDefault="009C6C14">
      <w:pPr>
        <w:pStyle w:val="ConsPlusTitle"/>
        <w:jc w:val="center"/>
      </w:pPr>
      <w:r>
        <w:t>по показателям и методике их расчета</w:t>
      </w:r>
    </w:p>
    <w:p w:rsidR="009C6C14" w:rsidRDefault="009C6C1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531"/>
        <w:gridCol w:w="907"/>
        <w:gridCol w:w="1077"/>
        <w:gridCol w:w="1077"/>
        <w:gridCol w:w="1417"/>
        <w:gridCol w:w="1304"/>
        <w:gridCol w:w="1361"/>
      </w:tblGrid>
      <w:tr w:rsidR="009C6C14">
        <w:tc>
          <w:tcPr>
            <w:tcW w:w="39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N</w:t>
            </w:r>
          </w:p>
          <w:p w:rsidR="009C6C14" w:rsidRDefault="009C6C1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53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Периодичность сбора данных &lt;1&gt;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Временные характеристики показателя &lt;2&gt;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Алгоритм формирования (формула) расчета показателя &lt;3&gt;</w:t>
            </w:r>
          </w:p>
        </w:tc>
        <w:tc>
          <w:tcPr>
            <w:tcW w:w="130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Метод сбора информации &lt;4&gt;</w:t>
            </w:r>
          </w:p>
        </w:tc>
        <w:tc>
          <w:tcPr>
            <w:tcW w:w="136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 &lt;5&gt;</w:t>
            </w:r>
            <w:proofErr w:type="gramEnd"/>
          </w:p>
        </w:tc>
      </w:tr>
      <w:tr w:rsidR="009C6C14">
        <w:tc>
          <w:tcPr>
            <w:tcW w:w="39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8</w:t>
            </w:r>
          </w:p>
        </w:tc>
      </w:tr>
      <w:tr w:rsidR="009C6C14">
        <w:tc>
          <w:tcPr>
            <w:tcW w:w="9071" w:type="dxa"/>
            <w:gridSpan w:val="8"/>
          </w:tcPr>
          <w:p w:rsidR="009C6C14" w:rsidRDefault="009C6C14">
            <w:pPr>
              <w:pStyle w:val="ConsPlusNormal"/>
              <w:outlineLvl w:val="3"/>
            </w:pPr>
            <w:r>
              <w:t>Показатель цели подпрограммы. Стимулирование предпринимательской активности населения для развития сферы малого и среднего предпринимательства</w:t>
            </w:r>
          </w:p>
        </w:tc>
      </w:tr>
      <w:tr w:rsidR="009C6C14">
        <w:tc>
          <w:tcPr>
            <w:tcW w:w="397" w:type="dxa"/>
          </w:tcPr>
          <w:p w:rsidR="009C6C14" w:rsidRDefault="009C6C14">
            <w:pPr>
              <w:pStyle w:val="ConsPlusNormal"/>
            </w:pPr>
          </w:p>
        </w:tc>
        <w:tc>
          <w:tcPr>
            <w:tcW w:w="1531" w:type="dxa"/>
          </w:tcPr>
          <w:p w:rsidR="009C6C14" w:rsidRDefault="009C6C14">
            <w:pPr>
              <w:pStyle w:val="ConsPlusNormal"/>
            </w:pPr>
            <w:r>
              <w:t>Количество субъектов малого и среднего предпринимательства, зарегистрированных в отчетном периоде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</w:pPr>
            <w:r>
              <w:t>единиц</w:t>
            </w:r>
          </w:p>
        </w:tc>
        <w:tc>
          <w:tcPr>
            <w:tcW w:w="1077" w:type="dxa"/>
          </w:tcPr>
          <w:p w:rsidR="009C6C14" w:rsidRDefault="009C6C14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9C6C14" w:rsidRDefault="009C6C14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которым оказана поддержка в рамках реализации муниципальной программы</w:t>
            </w:r>
          </w:p>
        </w:tc>
        <w:tc>
          <w:tcPr>
            <w:tcW w:w="1304" w:type="dxa"/>
          </w:tcPr>
          <w:p w:rsidR="009C6C14" w:rsidRDefault="009C6C14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361" w:type="dxa"/>
          </w:tcPr>
          <w:p w:rsidR="009C6C14" w:rsidRDefault="009C6C14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  <w:tr w:rsidR="009C6C14">
        <w:tc>
          <w:tcPr>
            <w:tcW w:w="9071" w:type="dxa"/>
            <w:gridSpan w:val="8"/>
          </w:tcPr>
          <w:p w:rsidR="009C6C14" w:rsidRDefault="009C6C14">
            <w:pPr>
              <w:pStyle w:val="ConsPlusNormal"/>
              <w:outlineLvl w:val="3"/>
            </w:pPr>
            <w:r>
              <w:t>Показатель задачи 1 подпрограммы. Поддержка перспективных предпринимательских проектов</w:t>
            </w:r>
          </w:p>
        </w:tc>
      </w:tr>
      <w:tr w:rsidR="009C6C14">
        <w:tc>
          <w:tcPr>
            <w:tcW w:w="397" w:type="dxa"/>
          </w:tcPr>
          <w:p w:rsidR="009C6C14" w:rsidRDefault="009C6C14">
            <w:pPr>
              <w:pStyle w:val="ConsPlusNormal"/>
            </w:pPr>
          </w:p>
        </w:tc>
        <w:tc>
          <w:tcPr>
            <w:tcW w:w="1531" w:type="dxa"/>
          </w:tcPr>
          <w:p w:rsidR="009C6C14" w:rsidRDefault="009C6C14">
            <w:pPr>
              <w:pStyle w:val="ConsPlusNormal"/>
            </w:pPr>
            <w:r>
              <w:t xml:space="preserve">Количество субъектов малого и среднего предпринимательства - получателей финансовой </w:t>
            </w:r>
            <w:r>
              <w:lastRenderedPageBreak/>
              <w:t>поддержки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</w:pPr>
            <w:r>
              <w:lastRenderedPageBreak/>
              <w:t>единиц</w:t>
            </w:r>
          </w:p>
        </w:tc>
        <w:tc>
          <w:tcPr>
            <w:tcW w:w="1077" w:type="dxa"/>
          </w:tcPr>
          <w:p w:rsidR="009C6C14" w:rsidRDefault="009C6C14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9C6C14" w:rsidRDefault="009C6C14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</w:t>
            </w:r>
            <w:r>
              <w:lastRenderedPageBreak/>
              <w:t>ательства - получателей финансовой поддержки</w:t>
            </w:r>
          </w:p>
        </w:tc>
        <w:tc>
          <w:tcPr>
            <w:tcW w:w="1304" w:type="dxa"/>
          </w:tcPr>
          <w:p w:rsidR="009C6C14" w:rsidRDefault="009C6C14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361" w:type="dxa"/>
          </w:tcPr>
          <w:p w:rsidR="009C6C14" w:rsidRDefault="009C6C14">
            <w:pPr>
              <w:pStyle w:val="ConsPlusNormal"/>
            </w:pPr>
            <w:r>
              <w:t xml:space="preserve">Комитет по экономике Управления по экономической политике Администрации </w:t>
            </w:r>
            <w:r>
              <w:lastRenderedPageBreak/>
              <w:t>Томского района</w:t>
            </w:r>
          </w:p>
        </w:tc>
      </w:tr>
      <w:tr w:rsidR="009C6C14">
        <w:tc>
          <w:tcPr>
            <w:tcW w:w="9071" w:type="dxa"/>
            <w:gridSpan w:val="8"/>
          </w:tcPr>
          <w:p w:rsidR="009C6C14" w:rsidRDefault="009C6C14">
            <w:pPr>
              <w:pStyle w:val="ConsPlusNormal"/>
              <w:outlineLvl w:val="3"/>
            </w:pPr>
            <w:r>
              <w:lastRenderedPageBreak/>
              <w:t>Показатель задачи 2 подпрограммы. Формирование позитивного образа предпринимательской деятельности</w:t>
            </w:r>
          </w:p>
        </w:tc>
      </w:tr>
      <w:tr w:rsidR="009C6C14">
        <w:tc>
          <w:tcPr>
            <w:tcW w:w="397" w:type="dxa"/>
          </w:tcPr>
          <w:p w:rsidR="009C6C14" w:rsidRDefault="009C6C14">
            <w:pPr>
              <w:pStyle w:val="ConsPlusNormal"/>
            </w:pPr>
          </w:p>
        </w:tc>
        <w:tc>
          <w:tcPr>
            <w:tcW w:w="1531" w:type="dxa"/>
          </w:tcPr>
          <w:p w:rsidR="009C6C14" w:rsidRDefault="009C6C14">
            <w:pPr>
              <w:pStyle w:val="ConsPlusNormal"/>
            </w:pPr>
            <w:r>
              <w:t>Количество субъектов малого и среднего предпринимательства, принявших участие в мероприятиях</w:t>
            </w:r>
          </w:p>
        </w:tc>
        <w:tc>
          <w:tcPr>
            <w:tcW w:w="907" w:type="dxa"/>
          </w:tcPr>
          <w:p w:rsidR="009C6C14" w:rsidRDefault="009C6C14">
            <w:pPr>
              <w:pStyle w:val="ConsPlusNormal"/>
            </w:pPr>
            <w:r>
              <w:t>единиц</w:t>
            </w:r>
          </w:p>
        </w:tc>
        <w:tc>
          <w:tcPr>
            <w:tcW w:w="1077" w:type="dxa"/>
          </w:tcPr>
          <w:p w:rsidR="009C6C14" w:rsidRDefault="009C6C14">
            <w:pPr>
              <w:pStyle w:val="ConsPlusNormal"/>
            </w:pPr>
            <w:r>
              <w:t>ежегодно</w:t>
            </w:r>
          </w:p>
        </w:tc>
        <w:tc>
          <w:tcPr>
            <w:tcW w:w="1077" w:type="dxa"/>
          </w:tcPr>
          <w:p w:rsidR="009C6C14" w:rsidRDefault="009C6C14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</w:tcPr>
          <w:p w:rsidR="009C6C14" w:rsidRDefault="009C6C14">
            <w:pPr>
              <w:pStyle w:val="ConsPlusNormal"/>
            </w:pPr>
            <w:r>
              <w:t>Показатель рассчитывается как сумма количества субъектов малого и среднего предпринимательства, принявших участие в мероприятиях</w:t>
            </w:r>
          </w:p>
        </w:tc>
        <w:tc>
          <w:tcPr>
            <w:tcW w:w="1304" w:type="dxa"/>
          </w:tcPr>
          <w:p w:rsidR="009C6C14" w:rsidRDefault="009C6C14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361" w:type="dxa"/>
          </w:tcPr>
          <w:p w:rsidR="009C6C14" w:rsidRDefault="009C6C14">
            <w:pPr>
              <w:pStyle w:val="ConsPlusNormal"/>
            </w:pPr>
            <w:r>
              <w:t>Комитет по экономике Управления по экономической политике Администрации Томского района</w:t>
            </w:r>
          </w:p>
        </w:tc>
      </w:tr>
    </w:tbl>
    <w:p w:rsidR="009C6C14" w:rsidRDefault="009C6C14">
      <w:pPr>
        <w:pStyle w:val="ConsPlusNormal"/>
        <w:jc w:val="both"/>
      </w:pPr>
    </w:p>
    <w:p w:rsidR="009C6C14" w:rsidRDefault="009C6C14">
      <w:pPr>
        <w:pStyle w:val="ConsPlusTitle"/>
        <w:jc w:val="center"/>
        <w:outlineLvl w:val="2"/>
      </w:pPr>
      <w:r>
        <w:t>Перечень основных мероприятий и ресурсное обеспечение</w:t>
      </w:r>
    </w:p>
    <w:p w:rsidR="009C6C14" w:rsidRDefault="009C6C14">
      <w:pPr>
        <w:pStyle w:val="ConsPlusTitle"/>
        <w:jc w:val="center"/>
      </w:pPr>
      <w:r>
        <w:t>реализации подпрограммы</w:t>
      </w:r>
    </w:p>
    <w:p w:rsidR="009C6C14" w:rsidRDefault="009C6C14">
      <w:pPr>
        <w:pStyle w:val="ConsPlusNormal"/>
        <w:jc w:val="both"/>
      </w:pPr>
    </w:p>
    <w:p w:rsidR="009C6C14" w:rsidRDefault="009C6C14">
      <w:pPr>
        <w:sectPr w:rsidR="009C6C1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1871"/>
        <w:gridCol w:w="1020"/>
        <w:gridCol w:w="964"/>
        <w:gridCol w:w="1020"/>
        <w:gridCol w:w="1020"/>
        <w:gridCol w:w="1020"/>
        <w:gridCol w:w="1020"/>
        <w:gridCol w:w="1243"/>
        <w:gridCol w:w="1660"/>
        <w:gridCol w:w="1134"/>
        <w:gridCol w:w="1077"/>
      </w:tblGrid>
      <w:tr w:rsidR="009C6C14">
        <w:tc>
          <w:tcPr>
            <w:tcW w:w="516" w:type="dxa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71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20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6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5323" w:type="dxa"/>
            <w:gridSpan w:val="5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660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Участник/ участник мероприятия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C6C14">
        <w:trPr>
          <w:trHeight w:val="269"/>
        </w:trPr>
        <w:tc>
          <w:tcPr>
            <w:tcW w:w="516" w:type="dxa"/>
            <w:vMerge w:val="restart"/>
          </w:tcPr>
          <w:p w:rsidR="009C6C14" w:rsidRDefault="009C6C14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  <w:vMerge/>
          </w:tcPr>
          <w:p w:rsidR="009C6C14" w:rsidRDefault="009C6C14"/>
        </w:tc>
        <w:tc>
          <w:tcPr>
            <w:tcW w:w="964" w:type="dxa"/>
            <w:vMerge/>
          </w:tcPr>
          <w:p w:rsidR="009C6C14" w:rsidRDefault="009C6C14"/>
        </w:tc>
        <w:tc>
          <w:tcPr>
            <w:tcW w:w="1020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1020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бюджетов сельских поселения (по согласованию)</w:t>
            </w:r>
          </w:p>
        </w:tc>
        <w:tc>
          <w:tcPr>
            <w:tcW w:w="1243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2211" w:type="dxa"/>
            <w:gridSpan w:val="2"/>
            <w:vMerge/>
          </w:tcPr>
          <w:p w:rsidR="009C6C14" w:rsidRDefault="009C6C14"/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  <w:vMerge/>
          </w:tcPr>
          <w:p w:rsidR="009C6C14" w:rsidRDefault="009C6C14"/>
        </w:tc>
        <w:tc>
          <w:tcPr>
            <w:tcW w:w="964" w:type="dxa"/>
            <w:vMerge/>
          </w:tcPr>
          <w:p w:rsidR="009C6C14" w:rsidRDefault="009C6C14"/>
        </w:tc>
        <w:tc>
          <w:tcPr>
            <w:tcW w:w="1020" w:type="dxa"/>
            <w:vMerge/>
          </w:tcPr>
          <w:p w:rsidR="009C6C14" w:rsidRDefault="009C6C14"/>
        </w:tc>
        <w:tc>
          <w:tcPr>
            <w:tcW w:w="1020" w:type="dxa"/>
            <w:vMerge/>
          </w:tcPr>
          <w:p w:rsidR="009C6C14" w:rsidRDefault="009C6C14"/>
        </w:tc>
        <w:tc>
          <w:tcPr>
            <w:tcW w:w="1020" w:type="dxa"/>
            <w:vMerge/>
          </w:tcPr>
          <w:p w:rsidR="009C6C14" w:rsidRDefault="009C6C14"/>
        </w:tc>
        <w:tc>
          <w:tcPr>
            <w:tcW w:w="1020" w:type="dxa"/>
            <w:vMerge/>
          </w:tcPr>
          <w:p w:rsidR="009C6C14" w:rsidRDefault="009C6C14"/>
        </w:tc>
        <w:tc>
          <w:tcPr>
            <w:tcW w:w="1243" w:type="dxa"/>
            <w:vMerge/>
          </w:tcPr>
          <w:p w:rsidR="009C6C14" w:rsidRDefault="009C6C14"/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9C6C14">
        <w:tc>
          <w:tcPr>
            <w:tcW w:w="516" w:type="dxa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6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12</w:t>
            </w:r>
          </w:p>
        </w:tc>
      </w:tr>
      <w:tr w:rsidR="009C6C14">
        <w:tc>
          <w:tcPr>
            <w:tcW w:w="516" w:type="dxa"/>
          </w:tcPr>
          <w:p w:rsidR="009C6C14" w:rsidRDefault="009C6C14">
            <w:pPr>
              <w:pStyle w:val="ConsPlusNormal"/>
            </w:pPr>
          </w:p>
        </w:tc>
        <w:tc>
          <w:tcPr>
            <w:tcW w:w="13049" w:type="dxa"/>
            <w:gridSpan w:val="11"/>
            <w:vAlign w:val="center"/>
          </w:tcPr>
          <w:p w:rsidR="009C6C14" w:rsidRDefault="009C6C14">
            <w:pPr>
              <w:pStyle w:val="ConsPlusNormal"/>
              <w:jc w:val="both"/>
              <w:outlineLvl w:val="3"/>
            </w:pPr>
            <w:r>
              <w:t>Подпрограмма "Поддержка деятельности субъектов малого и среднего предпринимательства"</w:t>
            </w:r>
          </w:p>
        </w:tc>
      </w:tr>
      <w:tr w:rsidR="009C6C14">
        <w:tc>
          <w:tcPr>
            <w:tcW w:w="516" w:type="dxa"/>
          </w:tcPr>
          <w:p w:rsidR="009C6C14" w:rsidRDefault="009C6C14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13049" w:type="dxa"/>
            <w:gridSpan w:val="11"/>
            <w:vAlign w:val="center"/>
          </w:tcPr>
          <w:p w:rsidR="009C6C14" w:rsidRDefault="009C6C14">
            <w:pPr>
              <w:pStyle w:val="ConsPlusNormal"/>
            </w:pPr>
            <w:r>
              <w:t>Задача 1: Поддержка перспективных предпринимательских проектов</w:t>
            </w:r>
          </w:p>
        </w:tc>
      </w:tr>
      <w:tr w:rsidR="009C6C14">
        <w:tc>
          <w:tcPr>
            <w:tcW w:w="516" w:type="dxa"/>
            <w:vMerge w:val="restart"/>
          </w:tcPr>
          <w:p w:rsidR="009C6C14" w:rsidRDefault="009C6C14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Основное мероприятие - предоставление поддержки стартующему бизнесу, в том числе: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 xml:space="preserve">Управление по экономической политике Администрации Томского района; Организации и индивидуальные </w:t>
            </w:r>
            <w:r>
              <w:lastRenderedPageBreak/>
              <w:t>предприниматели Томского района (по согласованию)</w:t>
            </w:r>
          </w:p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 xml:space="preserve">Количество субъектов малого и среднего предпринимательства - </w:t>
            </w:r>
            <w:r>
              <w:lastRenderedPageBreak/>
              <w:t>получателей финансовой поддержки, единиц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 w:val="restart"/>
          </w:tcPr>
          <w:p w:rsidR="009C6C14" w:rsidRDefault="009C6C1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871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Мероприятие -</w:t>
            </w:r>
          </w:p>
          <w:p w:rsidR="009C6C14" w:rsidRDefault="009C6C14">
            <w:pPr>
              <w:pStyle w:val="ConsPlusNormal"/>
              <w:jc w:val="center"/>
            </w:pPr>
            <w:r>
              <w:t>Конкурс предпринимательских проектов субъектов малого предпринимательства "Развитие"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Количество предпринимательских проектов, получивших поддержку, единиц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 w:val="restart"/>
          </w:tcPr>
          <w:p w:rsidR="009C6C14" w:rsidRDefault="009C6C1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871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 xml:space="preserve">Мероприятие - Организация и проведение мероприятий, направленных на вовлечение </w:t>
            </w:r>
            <w:r>
              <w:lastRenderedPageBreak/>
              <w:t xml:space="preserve">молодежи в предпринимательскую деятельность (обучающие семинары, тренинги, </w:t>
            </w:r>
            <w:proofErr w:type="gramStart"/>
            <w:r>
              <w:t>бизнес-лагеря</w:t>
            </w:r>
            <w:proofErr w:type="gramEnd"/>
            <w:r>
              <w:t xml:space="preserve"> и т.д.)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 xml:space="preserve">Количество участников </w:t>
            </w:r>
            <w:r>
              <w:lastRenderedPageBreak/>
              <w:t>мероприятий (ед.)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10</w:t>
            </w:r>
          </w:p>
        </w:tc>
      </w:tr>
      <w:tr w:rsidR="009C6C14">
        <w:tc>
          <w:tcPr>
            <w:tcW w:w="516" w:type="dxa"/>
            <w:vMerge w:val="restart"/>
          </w:tcPr>
          <w:p w:rsidR="009C6C14" w:rsidRDefault="009C6C14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13049" w:type="dxa"/>
            <w:gridSpan w:val="11"/>
            <w:vAlign w:val="center"/>
          </w:tcPr>
          <w:p w:rsidR="009C6C14" w:rsidRDefault="009C6C14">
            <w:pPr>
              <w:pStyle w:val="ConsPlusNormal"/>
            </w:pPr>
            <w:r>
              <w:t>Задача 2: Формирование позитивного образа предпринимательской деятельности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Основное мероприятие - формирование позитивного образа предпринимательской деятельности, в том числе: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района; Организации и индивидуальные предприниматели Томского района (по согласованию)</w:t>
            </w:r>
          </w:p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Количество субъектов малого и среднего предпринимательства, принявших участие в мероприятиях, ед.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396,9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449,4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 w:val="restart"/>
          </w:tcPr>
          <w:p w:rsidR="009C6C14" w:rsidRDefault="009C6C1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871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 xml:space="preserve">Организация и </w:t>
            </w:r>
            <w:r>
              <w:lastRenderedPageBreak/>
              <w:t>проведение мероприятий в рамках празднования профессионального праздника - Дня российского предпринимательства в Томском районе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Количество проведенных мероприятий (ед.)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</w:t>
            </w:r>
          </w:p>
        </w:tc>
      </w:tr>
      <w:tr w:rsidR="009C6C14">
        <w:tc>
          <w:tcPr>
            <w:tcW w:w="516" w:type="dxa"/>
            <w:vMerge w:val="restart"/>
          </w:tcPr>
          <w:p w:rsidR="009C6C14" w:rsidRDefault="009C6C1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871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Организация и проведение районных, межрайонных конкурсов между субъектами малого и среднего предпринимательства, организация и проведение выставок, ярмарок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Количество субъектов МСП, принявших участие в мероприятиях (ед.)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136,9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189,4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 xml:space="preserve">прогнозный 2027 </w:t>
            </w:r>
            <w:r>
              <w:lastRenderedPageBreak/>
              <w:t>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Merge/>
          </w:tcPr>
          <w:p w:rsidR="009C6C14" w:rsidRDefault="009C6C14"/>
        </w:tc>
        <w:tc>
          <w:tcPr>
            <w:tcW w:w="1077" w:type="dxa"/>
          </w:tcPr>
          <w:p w:rsidR="009C6C14" w:rsidRDefault="009C6C14">
            <w:pPr>
              <w:pStyle w:val="ConsPlusNormal"/>
              <w:jc w:val="center"/>
            </w:pPr>
            <w:r>
              <w:t>70</w:t>
            </w:r>
          </w:p>
        </w:tc>
      </w:tr>
      <w:tr w:rsidR="009C6C14">
        <w:tc>
          <w:tcPr>
            <w:tcW w:w="516" w:type="dxa"/>
            <w:vMerge w:val="restart"/>
          </w:tcPr>
          <w:p w:rsidR="009C6C14" w:rsidRDefault="009C6C14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4726,3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 w:val="restart"/>
            <w:vAlign w:val="center"/>
          </w:tcPr>
          <w:p w:rsidR="009C6C14" w:rsidRDefault="009C6C14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696,9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2026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  <w:tr w:rsidR="009C6C14">
        <w:tc>
          <w:tcPr>
            <w:tcW w:w="516" w:type="dxa"/>
            <w:vMerge/>
          </w:tcPr>
          <w:p w:rsidR="009C6C14" w:rsidRDefault="009C6C14"/>
        </w:tc>
        <w:tc>
          <w:tcPr>
            <w:tcW w:w="1871" w:type="dxa"/>
            <w:vMerge/>
          </w:tcPr>
          <w:p w:rsidR="009C6C14" w:rsidRDefault="009C6C14"/>
        </w:tc>
        <w:tc>
          <w:tcPr>
            <w:tcW w:w="1020" w:type="dxa"/>
          </w:tcPr>
          <w:p w:rsidR="009C6C14" w:rsidRDefault="009C6C14">
            <w:pPr>
              <w:pStyle w:val="ConsPlusNormal"/>
            </w:pPr>
            <w:r>
              <w:t>прогнозный 2027 год</w:t>
            </w:r>
          </w:p>
        </w:tc>
        <w:tc>
          <w:tcPr>
            <w:tcW w:w="96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020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3" w:type="dxa"/>
          </w:tcPr>
          <w:p w:rsidR="009C6C14" w:rsidRDefault="009C6C1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60" w:type="dxa"/>
            <w:vMerge/>
          </w:tcPr>
          <w:p w:rsidR="009C6C14" w:rsidRDefault="009C6C14"/>
        </w:tc>
        <w:tc>
          <w:tcPr>
            <w:tcW w:w="1134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9C6C14" w:rsidRDefault="009C6C14">
            <w:pPr>
              <w:pStyle w:val="ConsPlusNormal"/>
              <w:jc w:val="center"/>
            </w:pPr>
            <w:r>
              <w:t>X</w:t>
            </w:r>
          </w:p>
        </w:tc>
      </w:tr>
    </w:tbl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jc w:val="both"/>
      </w:pPr>
    </w:p>
    <w:p w:rsidR="009C6C14" w:rsidRDefault="009C6C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C56" w:rsidRDefault="00A25C56">
      <w:bookmarkStart w:id="2" w:name="_GoBack"/>
      <w:bookmarkEnd w:id="2"/>
    </w:p>
    <w:sectPr w:rsidR="00A25C56" w:rsidSect="002435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14"/>
    <w:rsid w:val="009C6C14"/>
    <w:rsid w:val="00A2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6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C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6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C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68E0F78EE7691AA163F887CFAB235AB2621BBA3519808C32F2A94E42BD62A626D174A6F222B0DB70BC3D74ED7545896403F38E0878DE450DE557FAAEQ0I" TargetMode="External"/><Relationship Id="rId13" Type="http://schemas.openxmlformats.org/officeDocument/2006/relationships/hyperlink" Target="consultantplus://offline/ref=A068E0F78EE7691AA163F887CFAB235AB2621BBA351D838F36F2A94E42BD62A626D174A6E022E8D771B9227DEF6013D822A5Q7I" TargetMode="External"/><Relationship Id="rId18" Type="http://schemas.openxmlformats.org/officeDocument/2006/relationships/hyperlink" Target="consultantplus://offline/ref=A068E0F78EE7691AA163F887CFAB235AB2621BBA351F898A36FDA94E42BD62A626D174A6E022E8D771B9227DEF6013D822A5Q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68E0F78EE7691AA163F887CFAB235AB2621BBA3519808C32F2A94E42BD62A626D174A6E022E8D771B9227DEF6013D822A5Q7I" TargetMode="External"/><Relationship Id="rId7" Type="http://schemas.openxmlformats.org/officeDocument/2006/relationships/hyperlink" Target="consultantplus://offline/ref=A068E0F78EE7691AA163E68AD9C77D5EB06C43B336198BDE6AA0AF191DED64F3669172F3B166BFDF73B7682DA92B1CD92548FF8D1364DF45A1Q2I" TargetMode="External"/><Relationship Id="rId12" Type="http://schemas.openxmlformats.org/officeDocument/2006/relationships/hyperlink" Target="consultantplus://offline/ref=A068E0F78EE7691AA163F887CFAB235AB2621BBA351C888035F2A94E42BD62A626D174A6E022E8D771B9227DEF6013D822A5Q7I" TargetMode="External"/><Relationship Id="rId17" Type="http://schemas.openxmlformats.org/officeDocument/2006/relationships/hyperlink" Target="consultantplus://offline/ref=A068E0F78EE7691AA163F887CFAB235AB2621BBA351F858E3FFDA94E42BD62A626D174A6E022E8D771B9227DEF6013D822A5Q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068E0F78EE7691AA163F887CFAB235AB2621BBA351F828C3FF7A94E42BD62A626D174A6E022E8D771B9227DEF6013D822A5Q7I" TargetMode="External"/><Relationship Id="rId20" Type="http://schemas.openxmlformats.org/officeDocument/2006/relationships/hyperlink" Target="consultantplus://offline/ref=A068E0F78EE7691AA163E68AD9C77D5EB06C43B336198BDE6AA0AF191DED64F374912AFFB063A3DB72A23E7CEFA7Q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68E0F78EE7691AA163E68AD9C77D5EB06C40BE331B8BDE6AA0AF191DED64F3669172F3B165BFD271B7682DA92B1CD92548FF8D1364DF45A1Q2I" TargetMode="External"/><Relationship Id="rId11" Type="http://schemas.openxmlformats.org/officeDocument/2006/relationships/hyperlink" Target="consultantplus://offline/ref=A068E0F78EE7691AA163F887CFAB235AB2621BBA3D14878C30FFF4444AE46EA421DE2BA3F533B0DB75A23D7EF37C11DAA2Q1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068E0F78EE7691AA163F887CFAB235AB2621BBA351E888131F3A94E42BD62A626D174A6E022E8D771B9227DEF6013D822A5Q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068E0F78EE7691AA163F887CFAB235AB2621BBA3518838C32F4A94E42BD62A626D174A6E022E8D771B9227DEF6013D822A5Q7I" TargetMode="External"/><Relationship Id="rId19" Type="http://schemas.openxmlformats.org/officeDocument/2006/relationships/hyperlink" Target="consultantplus://offline/ref=A068E0F78EE7691AA163F887CFAB235AB2621BBA3518838C36F5A94E42BD62A626D174A6E022E8D771B9227DEF6013D822A5Q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8E0F78EE7691AA163F887CFAB235AB2621BBA351F888A35F6A94E42BD62A626D174A6F222B0DB70BC3975ED7545896403F38E0878DE450DE557FAAEQ0I" TargetMode="External"/><Relationship Id="rId14" Type="http://schemas.openxmlformats.org/officeDocument/2006/relationships/hyperlink" Target="consultantplus://offline/ref=A068E0F78EE7691AA163F887CFAB235AB2621BBA351D87803EF4A94E42BD62A626D174A6E022E8D771B9227DEF6013D822A5Q7I" TargetMode="External"/><Relationship Id="rId22" Type="http://schemas.openxmlformats.org/officeDocument/2006/relationships/hyperlink" Target="consultantplus://offline/ref=A068E0F78EE7691AA163F887CFAB235AB2621BBA3519818E32F2A94E42BD62A626D174A6E022E8D771B9227DEF6013D822A5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5901</Words>
  <Characters>33641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2021-12-15T08:15:00Z</dcterms:created>
  <dcterms:modified xsi:type="dcterms:W3CDTF">2021-12-15T08:22:00Z</dcterms:modified>
</cp:coreProperties>
</file>