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55"/>
        <w:gridCol w:w="900"/>
      </w:tblGrid>
      <w:tr w:rsidR="00AB5A09" w:rsidRPr="00AB5A09" w:rsidTr="00AB5A09">
        <w:trPr>
          <w:tblCellSpacing w:w="0" w:type="dxa"/>
        </w:trPr>
        <w:tc>
          <w:tcPr>
            <w:tcW w:w="0" w:type="auto"/>
            <w:hideMark/>
          </w:tcPr>
          <w:p w:rsidR="00AB5A09" w:rsidRPr="00AB5A09" w:rsidRDefault="00AB5A09" w:rsidP="00AB5A09">
            <w:pPr>
              <w:spacing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B5A0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Как французская леди поднимает производство в российской глубинке</w:t>
            </w:r>
          </w:p>
        </w:tc>
        <w:tc>
          <w:tcPr>
            <w:tcW w:w="900" w:type="dxa"/>
            <w:hideMark/>
          </w:tcPr>
          <w:p w:rsidR="00AB5A09" w:rsidRPr="00AB5A09" w:rsidRDefault="00AB5A09" w:rsidP="00AB5A09">
            <w:pPr>
              <w:spacing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lang w:eastAsia="ru-RU"/>
              </w:rPr>
            </w:pPr>
            <w:hyperlink r:id="rId4" w:tooltip="Отправить другу" w:history="1">
              <w:r w:rsidRPr="00AB5A09">
                <w:rPr>
                  <w:rFonts w:ascii="Arial" w:eastAsia="Times New Roman" w:hAnsi="Arial" w:cs="Arial"/>
                  <w:b/>
                  <w:bCs/>
                  <w:color w:val="006699"/>
                  <w:sz w:val="15"/>
                  <w:szCs w:val="15"/>
                  <w:lang w:eastAsia="ru-RU"/>
                </w:rPr>
                <w:t> </w:t>
              </w:r>
            </w:hyperlink>
            <w:hyperlink r:id="rId5" w:tgtFrame="_new" w:tooltip="Распечатать" w:history="1">
              <w:r w:rsidRPr="00AB5A09">
                <w:rPr>
                  <w:rFonts w:ascii="Arial" w:eastAsia="Times New Roman" w:hAnsi="Arial" w:cs="Arial"/>
                  <w:b/>
                  <w:bCs/>
                  <w:color w:val="006699"/>
                  <w:sz w:val="15"/>
                  <w:szCs w:val="15"/>
                  <w:lang w:eastAsia="ru-RU"/>
                </w:rPr>
                <w:t> </w:t>
              </w:r>
            </w:hyperlink>
          </w:p>
        </w:tc>
      </w:tr>
    </w:tbl>
    <w:p w:rsidR="00AB5A09" w:rsidRPr="00AB5A09" w:rsidRDefault="00AB5A09" w:rsidP="00AB5A09">
      <w:pPr>
        <w:spacing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647825"/>
            <wp:effectExtent l="19050" t="0" r="0" b="0"/>
            <wp:wrapSquare wrapText="bothSides"/>
            <wp:docPr id="2" name="Рисунок 2" descr="Цветочная леди. Зачем француженка выращивает розы в российской провинц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чная леди. Зачем француженка выращивает розы в российской провинции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A09">
        <w:rPr>
          <w:rFonts w:ascii="Arial" w:eastAsia="Times New Roman" w:hAnsi="Arial" w:cs="Arial"/>
          <w:sz w:val="21"/>
          <w:szCs w:val="21"/>
          <w:lang w:eastAsia="ru-RU"/>
        </w:rPr>
        <w:t xml:space="preserve">Фото: автора </w:t>
      </w:r>
      <w:r w:rsidRPr="00AB5A09">
        <w:rPr>
          <w:rFonts w:ascii="Arial" w:eastAsia="Times New Roman" w:hAnsi="Arial" w:cs="Arial"/>
          <w:sz w:val="21"/>
          <w:szCs w:val="21"/>
          <w:lang w:eastAsia="ru-RU"/>
        </w:rPr>
        <w:br/>
        <w:t>В теплице под Калугой весь год лето!</w:t>
      </w:r>
    </w:p>
    <w:p w:rsidR="00AB5A09" w:rsidRPr="00AB5A09" w:rsidRDefault="00AB5A09" w:rsidP="00AB5A0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B5A09">
        <w:rPr>
          <w:rFonts w:ascii="Arial" w:eastAsia="Times New Roman" w:hAnsi="Arial" w:cs="Arial"/>
          <w:sz w:val="19"/>
          <w:szCs w:val="19"/>
          <w:lang w:eastAsia="ru-RU"/>
        </w:rPr>
        <w:t xml:space="preserve">Француженка Флоренс Жерве Д`Альден, выпускница Сорбонны с дипломом экономиста, уже почти 20 лет живёт в России 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— В своих действиях я далеко не всегда руководствуюсь разумом, — смущённо улыбаясь, говорит француженка Флоренс Жерве Д`Альден. Наверное, именно поэтому она, выпускница Сорбонны с дипломом экономиста, уже почти 20 лет живёт в России. А два года назад решилась сделать то, на что отважится далеко не каждый россиянин: создать небольшое производство в российской глубинке.</w:t>
      </w:r>
    </w:p>
    <w:p w:rsidR="00AB5A09" w:rsidRPr="00AB5A09" w:rsidRDefault="00AB5A09" w:rsidP="00AB5A09">
      <w:pPr>
        <w:spacing w:after="24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B5A0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«Вражеская», но душевная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 xml:space="preserve">Флоренс «заболела» Россией ещё ребёнком. Как-то в середине семидесятых она гостила у бабушки в портовом городе Шербур, куда с дружественным визитом прибыл советский корабль. Днём моряки провели для горожан экскурсии на борту судна, а вечером устроили концерт. Десятилетнюю школьницу Флоренс, которая знала о России только то, что она далёкая и «вражеская» (дело-то было в разгар холодной войны), поразили контрасты русского характера. Неулыбчивые и неразговорчивые днём, вечером моряки пели и плясали со страстью, идущей от самого сердца. А ещё её очаровал мелодичный язык гостей, да так, что, вернувшись домой, она заявила родителям: «Буду учить русский...» </w:t>
      </w:r>
      <w:r w:rsidRPr="00AB5A09">
        <w:rPr>
          <w:rFonts w:ascii="Arial" w:eastAsia="Times New Roman" w:hAnsi="Arial" w:cs="Arial"/>
          <w:sz w:val="21"/>
          <w:szCs w:val="21"/>
          <w:lang w:eastAsia="ru-RU"/>
        </w:rPr>
        <w:br/>
        <w:t>Свои первые, очень маленькие, деньги в России наша героиня умудрилась заработать ещё в 1983 г., когда семнадцатилетней с группой школьников она приехала в Москву. «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— Тогда у нас были с собой пластиковые пакеты, а в России их не было. На улицах люди подходили и просили продать. И мы, нехорошие дети, продавали, — смеётся Флоренс.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Свой бизнес, теплица, где выращиваются уникальные розы, появился у Флоренс всего 2 года назад. Спрашиваю, не страшно ли было начинать дело в стране, где на каждом углу берут взятки, а не пуганного российской действительностью иностранного инвестора ещё и партнёры обманывают. Флоренс признаётся: ей просто повезло. С откровенным обманом она не сталкивалась даже в беспредельные девяностые, когда поставляла сахар на дальневосточные склады.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— Я женщина, да ещё и иностранка, выглядела в бизнесе беззащитной, поэтому, наверное, совесть у людей просыпалась. А может быть, мне встречались исключительно порядочные люди, каких в России очень много.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Также повезло бизнесвумен и с началом собственного проекта. Землю в Калужской области она купила у частника, а административные вопросы решал её российский партнёр. Зато потом «прелести» бизнеса по-российски посыпались на француженку как из ведра.</w:t>
      </w:r>
    </w:p>
    <w:p w:rsidR="00AB5A09" w:rsidRPr="00AB5A09" w:rsidRDefault="00AB5A09" w:rsidP="00AB5A09">
      <w:pPr>
        <w:spacing w:after="24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B5A09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Накрутки а-ля рюс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Огромное количество времени и денег ушло на «официальные» взятки — плату за различные разрешительные документы. Не обрадовала бизнес-леди и привычка российских продавцов делать накрутки на товар в 3-4 раза. Флоренс продаёт розы по 80-100 руб. за штуку, в рознице они должны, по разумению француженки, продаваться по 150-200 руб., а на самом деле их цена доходит до 400 руб. (а однажды видела — по 700 продавали).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Но самой главной проблемой в стране с 8%-ным уровнем безработицы оказалась нехватка рабочих рук.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— Зарплата (она состоит из оклада и премии) у нас от 9 до 18 тыс. руб., — рассказывает Флоренс. — Но если женщин на работу я ещё могу найти, то мужчин не хватает. Те, что приходят, требуют либо ничем не оправданные суммы (однажды два сварщика за 2 недели работы попросили 35 тыс. евро), либо делают работу халтурно, мол, сойдёт и так. Это губительно в любом деле, а в хрупком цветочном бизнесе особенно. Как-то на авось отремонтировали трубы, и теплица на 2 дня осталась без воды — пришлось вызывать на помощь пожарных.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Однако весь этот бизнес а-ля рюс не потушил желания Флоренс заниматься любимым делом. Рассказывает о своих цветах и их производстве — глаза горят. Да и у меня загорелись, когда увидела, насколько высокотехнологичным может быть сельхозпредприятие. Представляете, поливом, установкой необходимой влажности, тепла и прочих условий можно управлять с помощью специальной компьютерной программы, причём через Интернет это легко делается из любой точки земли.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В теплице мадам д</w:t>
      </w:r>
      <w:r w:rsidRPr="00AB5A09">
        <w:rPr>
          <w:rFonts w:ascii="Sylfaen" w:eastAsia="Times New Roman" w:hAnsi="Sylfaen" w:cs="Sylfaen"/>
          <w:sz w:val="21"/>
          <w:szCs w:val="21"/>
          <w:lang w:eastAsia="ru-RU"/>
        </w:rPr>
        <w:t>՛</w:t>
      </w:r>
      <w:r w:rsidRPr="00AB5A09">
        <w:rPr>
          <w:rFonts w:ascii="Arial" w:eastAsia="Times New Roman" w:hAnsi="Arial" w:cs="Arial"/>
          <w:sz w:val="21"/>
          <w:szCs w:val="21"/>
          <w:lang w:eastAsia="ru-RU"/>
        </w:rPr>
        <w:t>Альден буйство красок и ароматов. 13 сортов элитных роз! Импортным цветам, которые в разнообразии в наших цветочных лавках, до них как до Луны: свою красоту они теряют в пути.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— Выращивать розы — это счастье, ведь они — мечта каждой женщины, — говорю я Флоренс.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Она улыбается: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— Когда видишь эти цветы каждый день, в подарок хочется получить, например, подсолнух.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b/>
          <w:bCs/>
          <w:sz w:val="21"/>
          <w:lang w:eastAsia="ru-RU"/>
        </w:rPr>
        <w:t>P. S.</w:t>
      </w:r>
      <w:r w:rsidRPr="00AB5A09">
        <w:rPr>
          <w:rFonts w:ascii="Arial" w:eastAsia="Times New Roman" w:hAnsi="Arial" w:cs="Arial"/>
          <w:sz w:val="21"/>
          <w:szCs w:val="21"/>
          <w:lang w:eastAsia="ru-RU"/>
        </w:rPr>
        <w:t> Рассказывая об опыте ведения бизнеса, Флоренс заметила: в России сделано всё для того, чтобы ничего не развивалось. Побегав по конторам за подписями, печатями, согласованиями, раздав направо-налево тысячи рублей, любой нормальный человек просто плюнет и пойдёт в какую-нибудь компанию осваивать бюджетные деньги или станет перекупщиком, что гораздо выгоднее. Напрашивается вопрос: ну и зачем тогда всё это нужно?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>Наверное, дело в том, что малым и средним производством у нас в стране, по сути, занимаются те, кто, как эта бизнесвумен, живёт сердцем, а не разумом, кто ведёт бизнес не ради огромной прибыли, а ради интереса — просто потому, что не может иначе.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 xml:space="preserve">Автор: </w:t>
      </w:r>
      <w:r w:rsidRPr="00AB5A09">
        <w:rPr>
          <w:rFonts w:ascii="Arial" w:eastAsia="Times New Roman" w:hAnsi="Arial" w:cs="Arial"/>
          <w:sz w:val="21"/>
          <w:szCs w:val="21"/>
          <w:lang w:eastAsia="ru-RU"/>
        </w:rPr>
        <w:br/>
        <w:t>Виктория Гудкова</w:t>
      </w:r>
    </w:p>
    <w:p w:rsidR="00AB5A09" w:rsidRPr="00AB5A09" w:rsidRDefault="00AB5A09" w:rsidP="00AB5A09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B5A09">
        <w:rPr>
          <w:rFonts w:ascii="Arial" w:eastAsia="Times New Roman" w:hAnsi="Arial" w:cs="Arial"/>
          <w:sz w:val="21"/>
          <w:szCs w:val="21"/>
          <w:lang w:eastAsia="ru-RU"/>
        </w:rPr>
        <w:t xml:space="preserve">30/05/2010 </w:t>
      </w:r>
    </w:p>
    <w:p w:rsidR="00B25BE4" w:rsidRDefault="00B25BE4"/>
    <w:sectPr w:rsidR="00B25BE4" w:rsidSect="00B2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A09"/>
    <w:rsid w:val="00AB5A09"/>
    <w:rsid w:val="00B2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4"/>
  </w:style>
  <w:style w:type="paragraph" w:styleId="3">
    <w:name w:val="heading 3"/>
    <w:basedOn w:val="a"/>
    <w:link w:val="30"/>
    <w:uiPriority w:val="9"/>
    <w:qFormat/>
    <w:rsid w:val="00AB5A09"/>
    <w:pPr>
      <w:spacing w:after="24" w:line="240" w:lineRule="auto"/>
      <w:outlineLvl w:val="2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AB5A09"/>
    <w:pPr>
      <w:spacing w:after="120" w:line="240" w:lineRule="auto"/>
      <w:outlineLvl w:val="4"/>
    </w:pPr>
    <w:rPr>
      <w:rFonts w:ascii="Arial" w:eastAsia="Times New Roman" w:hAnsi="Arial" w:cs="Arial"/>
      <w:b/>
      <w:bCs/>
      <w:color w:val="999999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A09"/>
    <w:rPr>
      <w:rFonts w:ascii="Arial" w:eastAsia="Times New Roman" w:hAnsi="Arial" w:cs="Arial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A09"/>
    <w:rPr>
      <w:rFonts w:ascii="Arial" w:eastAsia="Times New Roman" w:hAnsi="Arial" w:cs="Arial"/>
      <w:b/>
      <w:bCs/>
      <w:color w:val="999999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B5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shelp.ru/svoe_delo/otrasl/selo/3008_ledi.php?print=1" TargetMode="External"/><Relationship Id="rId4" Type="http://schemas.openxmlformats.org/officeDocument/2006/relationships/hyperlink" Target="http://www.bishelp.ru/svoe_delo/otrasl/selo/3008_led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</dc:creator>
  <cp:keywords/>
  <dc:description/>
  <cp:lastModifiedBy>Ташкинов</cp:lastModifiedBy>
  <cp:revision>2</cp:revision>
  <dcterms:created xsi:type="dcterms:W3CDTF">2010-12-16T07:56:00Z</dcterms:created>
  <dcterms:modified xsi:type="dcterms:W3CDTF">2010-12-16T07:56:00Z</dcterms:modified>
</cp:coreProperties>
</file>